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21D54">
      <w:pPr>
        <w:spacing w:line="360" w:lineRule="auto"/>
        <w:jc w:val="center"/>
        <w:rPr>
          <w:rFonts w:hint="eastAsia"/>
          <w:b/>
          <w:bCs/>
          <w:sz w:val="36"/>
          <w:szCs w:val="36"/>
          <w:highlight w:val="none"/>
          <w:lang w:eastAsia="zh-CN"/>
        </w:rPr>
      </w:pPr>
      <w:bookmarkStart w:id="0" w:name="OLE_LINK1"/>
      <w:r>
        <w:rPr>
          <w:rFonts w:hint="eastAsia"/>
          <w:b/>
          <w:bCs/>
          <w:sz w:val="36"/>
          <w:szCs w:val="36"/>
          <w:highlight w:val="none"/>
          <w:lang w:val="en-US" w:eastAsia="zh-CN"/>
        </w:rPr>
        <w:t>巨化集团有限公司道路交通设施安装维护维修</w:t>
      </w:r>
      <w:r>
        <w:rPr>
          <w:rFonts w:hint="eastAsia"/>
          <w:b/>
          <w:bCs/>
          <w:sz w:val="36"/>
          <w:szCs w:val="36"/>
          <w:highlight w:val="none"/>
          <w:lang w:eastAsia="zh-CN"/>
        </w:rPr>
        <w:t>项目</w:t>
      </w:r>
    </w:p>
    <w:bookmarkEnd w:id="0"/>
    <w:p w14:paraId="682CB6F6">
      <w:pPr>
        <w:spacing w:line="360" w:lineRule="auto"/>
        <w:jc w:val="center"/>
        <w:rPr>
          <w:rFonts w:hint="eastAsia"/>
          <w:b/>
          <w:bCs/>
          <w:sz w:val="36"/>
          <w:szCs w:val="36"/>
          <w:highlight w:val="none"/>
          <w:lang w:eastAsia="zh-CN"/>
        </w:rPr>
      </w:pPr>
    </w:p>
    <w:p w14:paraId="49B3B245">
      <w:pPr>
        <w:spacing w:line="360" w:lineRule="auto"/>
        <w:jc w:val="center"/>
        <w:rPr>
          <w:b/>
          <w:bCs/>
          <w:sz w:val="36"/>
          <w:szCs w:val="36"/>
          <w:highlight w:val="none"/>
        </w:rPr>
      </w:pPr>
      <w:r>
        <w:rPr>
          <w:rFonts w:hint="eastAsia"/>
          <w:b/>
          <w:bCs/>
          <w:sz w:val="36"/>
          <w:szCs w:val="36"/>
          <w:highlight w:val="none"/>
          <w:lang w:eastAsia="zh-CN"/>
        </w:rPr>
        <w:t>比价</w:t>
      </w:r>
      <w:r>
        <w:rPr>
          <w:rFonts w:hint="eastAsia"/>
          <w:b/>
          <w:bCs/>
          <w:sz w:val="36"/>
          <w:szCs w:val="36"/>
          <w:highlight w:val="none"/>
        </w:rPr>
        <w:t>文件</w:t>
      </w:r>
    </w:p>
    <w:p w14:paraId="5E7294FE">
      <w:pPr>
        <w:jc w:val="center"/>
        <w:rPr>
          <w:sz w:val="32"/>
          <w:highlight w:val="none"/>
        </w:rPr>
      </w:pPr>
    </w:p>
    <w:p w14:paraId="5CFD298E">
      <w:pPr>
        <w:jc w:val="center"/>
        <w:rPr>
          <w:sz w:val="32"/>
          <w:highlight w:val="none"/>
        </w:rPr>
      </w:pPr>
      <w:r>
        <w:rPr>
          <w:rFonts w:hint="eastAsia" w:ascii="宋体"/>
          <w:sz w:val="32"/>
          <w:szCs w:val="32"/>
          <w:highlight w:val="none"/>
        </w:rPr>
        <w:t>（招标编号：</w:t>
      </w:r>
      <w:r>
        <w:rPr>
          <w:rFonts w:hint="eastAsia" w:ascii="宋体"/>
          <w:sz w:val="32"/>
          <w:szCs w:val="32"/>
          <w:highlight w:val="none"/>
          <w:lang w:val="en-US" w:eastAsia="zh-CN"/>
        </w:rPr>
        <w:t>NFZB-20251110</w:t>
      </w:r>
      <w:r>
        <w:rPr>
          <w:rFonts w:hint="eastAsia" w:ascii="宋体"/>
          <w:sz w:val="32"/>
          <w:szCs w:val="32"/>
          <w:highlight w:val="none"/>
        </w:rPr>
        <w:t>）</w:t>
      </w:r>
    </w:p>
    <w:p w14:paraId="6ED2745F">
      <w:pPr>
        <w:jc w:val="center"/>
        <w:rPr>
          <w:sz w:val="32"/>
          <w:highlight w:val="none"/>
        </w:rPr>
      </w:pPr>
    </w:p>
    <w:p w14:paraId="7349AFA5">
      <w:pPr>
        <w:jc w:val="center"/>
        <w:rPr>
          <w:sz w:val="32"/>
          <w:highlight w:val="none"/>
        </w:rPr>
      </w:pPr>
    </w:p>
    <w:p w14:paraId="37F55F23">
      <w:pPr>
        <w:jc w:val="center"/>
        <w:rPr>
          <w:sz w:val="32"/>
          <w:highlight w:val="none"/>
        </w:rPr>
      </w:pPr>
    </w:p>
    <w:p w14:paraId="43A1CB30">
      <w:pPr>
        <w:jc w:val="center"/>
        <w:rPr>
          <w:sz w:val="32"/>
          <w:highlight w:val="none"/>
        </w:rPr>
      </w:pPr>
    </w:p>
    <w:p w14:paraId="0FE8138F">
      <w:pPr>
        <w:ind w:firstLine="302" w:firstLineChars="99"/>
        <w:rPr>
          <w:b/>
          <w:spacing w:val="-8"/>
          <w:sz w:val="32"/>
          <w:highlight w:val="none"/>
        </w:rPr>
      </w:pPr>
    </w:p>
    <w:p w14:paraId="17F42211">
      <w:pPr>
        <w:ind w:firstLine="302" w:firstLineChars="99"/>
        <w:rPr>
          <w:b/>
          <w:spacing w:val="-8"/>
          <w:sz w:val="32"/>
          <w:highlight w:val="none"/>
        </w:rPr>
      </w:pPr>
    </w:p>
    <w:p w14:paraId="6A809F24">
      <w:pPr>
        <w:ind w:firstLine="302" w:firstLineChars="99"/>
        <w:rPr>
          <w:b/>
          <w:spacing w:val="-8"/>
          <w:sz w:val="32"/>
          <w:highlight w:val="none"/>
        </w:rPr>
      </w:pPr>
    </w:p>
    <w:p w14:paraId="3A541619">
      <w:pPr>
        <w:ind w:firstLine="302" w:firstLineChars="99"/>
        <w:rPr>
          <w:b/>
          <w:spacing w:val="-8"/>
          <w:sz w:val="32"/>
          <w:highlight w:val="none"/>
        </w:rPr>
      </w:pPr>
    </w:p>
    <w:p w14:paraId="368CD1C2">
      <w:pPr>
        <w:pStyle w:val="31"/>
        <w:spacing w:line="480" w:lineRule="auto"/>
        <w:ind w:firstLine="967" w:firstLineChars="344"/>
        <w:rPr>
          <w:rFonts w:hint="eastAsia" w:ascii="宋体" w:eastAsia="宋体"/>
          <w:sz w:val="28"/>
          <w:szCs w:val="28"/>
          <w:highlight w:val="none"/>
          <w:u w:val="single"/>
        </w:rPr>
      </w:pPr>
    </w:p>
    <w:p w14:paraId="1DD81DE9">
      <w:pPr>
        <w:pStyle w:val="31"/>
        <w:spacing w:line="480" w:lineRule="auto"/>
        <w:ind w:firstLine="967" w:firstLineChars="344"/>
        <w:rPr>
          <w:rFonts w:hint="eastAsia" w:ascii="宋体" w:eastAsia="宋体"/>
          <w:sz w:val="28"/>
          <w:szCs w:val="28"/>
          <w:highlight w:val="none"/>
          <w:u w:val="single"/>
        </w:rPr>
      </w:pPr>
      <w:r>
        <w:rPr>
          <w:rFonts w:hint="eastAsia" w:ascii="宋体" w:eastAsia="宋体"/>
          <w:sz w:val="28"/>
          <w:szCs w:val="28"/>
          <w:highlight w:val="none"/>
          <w:u w:val="none"/>
        </w:rPr>
        <w:t>招   标   人：</w:t>
      </w:r>
      <w:r>
        <w:rPr>
          <w:rFonts w:hint="eastAsia"/>
          <w:sz w:val="28"/>
          <w:szCs w:val="28"/>
          <w:highlight w:val="none"/>
          <w:u w:val="single"/>
          <w:lang w:eastAsia="zh-CN"/>
        </w:rPr>
        <w:t>巨化集团有限公司保卫部</w:t>
      </w:r>
      <w:r>
        <w:rPr>
          <w:rFonts w:hint="eastAsia" w:ascii="宋体" w:eastAsia="宋体"/>
          <w:sz w:val="28"/>
          <w:szCs w:val="28"/>
          <w:highlight w:val="none"/>
          <w:u w:val="single"/>
          <w:lang w:val="en-US" w:eastAsia="zh-CN"/>
        </w:rPr>
        <w:t xml:space="preserve">  </w:t>
      </w:r>
      <w:r>
        <w:rPr>
          <w:rFonts w:hint="eastAsia" w:ascii="宋体" w:eastAsia="宋体"/>
          <w:sz w:val="28"/>
          <w:szCs w:val="28"/>
          <w:highlight w:val="none"/>
          <w:u w:val="none"/>
        </w:rPr>
        <w:t>（盖章）</w:t>
      </w:r>
    </w:p>
    <w:p w14:paraId="06753A72">
      <w:pPr>
        <w:pStyle w:val="31"/>
        <w:spacing w:line="480" w:lineRule="auto"/>
        <w:ind w:firstLine="967" w:firstLineChars="344"/>
        <w:rPr>
          <w:sz w:val="28"/>
          <w:szCs w:val="28"/>
          <w:highlight w:val="none"/>
        </w:rPr>
      </w:pPr>
      <w:r>
        <w:rPr>
          <w:rFonts w:hint="eastAsia"/>
          <w:sz w:val="28"/>
          <w:szCs w:val="28"/>
          <w:highlight w:val="none"/>
        </w:rPr>
        <w:t>招标代理机构：</w:t>
      </w:r>
      <w:r>
        <w:rPr>
          <w:rFonts w:hint="eastAsia"/>
          <w:sz w:val="28"/>
          <w:szCs w:val="28"/>
          <w:highlight w:val="none"/>
          <w:u w:val="single"/>
        </w:rPr>
        <w:t>浙江南方工程咨询管理有限公司</w:t>
      </w:r>
      <w:r>
        <w:rPr>
          <w:rFonts w:hint="eastAsia"/>
          <w:sz w:val="28"/>
          <w:szCs w:val="28"/>
          <w:highlight w:val="none"/>
        </w:rPr>
        <w:t>（盖章）</w:t>
      </w:r>
    </w:p>
    <w:p w14:paraId="11A6C82E">
      <w:pPr>
        <w:pStyle w:val="31"/>
        <w:spacing w:line="480" w:lineRule="auto"/>
        <w:ind w:firstLine="967" w:firstLineChars="344"/>
        <w:rPr>
          <w:sz w:val="28"/>
          <w:szCs w:val="28"/>
          <w:highlight w:val="none"/>
        </w:rPr>
      </w:pPr>
    </w:p>
    <w:p w14:paraId="726F187C">
      <w:pPr>
        <w:pStyle w:val="31"/>
        <w:spacing w:line="480" w:lineRule="auto"/>
        <w:ind w:firstLine="967" w:firstLineChars="344"/>
        <w:rPr>
          <w:sz w:val="28"/>
          <w:szCs w:val="28"/>
          <w:highlight w:val="none"/>
        </w:rPr>
      </w:pPr>
    </w:p>
    <w:p w14:paraId="38321350">
      <w:pPr>
        <w:spacing w:line="480" w:lineRule="auto"/>
        <w:ind w:firstLine="3373" w:firstLineChars="1200"/>
        <w:rPr>
          <w:b/>
          <w:bCs/>
          <w:sz w:val="30"/>
          <w:szCs w:val="30"/>
          <w:highlight w:val="none"/>
        </w:rPr>
      </w:pPr>
      <w:r>
        <w:rPr>
          <w:rFonts w:hint="eastAsia"/>
          <w:b/>
          <w:sz w:val="28"/>
          <w:szCs w:val="28"/>
          <w:highlight w:val="none"/>
        </w:rPr>
        <w:t>日期：</w:t>
      </w:r>
      <w:r>
        <w:rPr>
          <w:rFonts w:hint="eastAsia"/>
          <w:sz w:val="28"/>
          <w:szCs w:val="28"/>
          <w:highlight w:val="none"/>
        </w:rPr>
        <w:t xml:space="preserve">  </w:t>
      </w:r>
      <w:r>
        <w:rPr>
          <w:rFonts w:hint="eastAsia" w:ascii="宋体"/>
          <w:b/>
          <w:sz w:val="28"/>
          <w:szCs w:val="28"/>
          <w:highlight w:val="none"/>
        </w:rPr>
        <w:t>202</w:t>
      </w:r>
      <w:r>
        <w:rPr>
          <w:rFonts w:hint="eastAsia" w:ascii="宋体"/>
          <w:b/>
          <w:sz w:val="28"/>
          <w:szCs w:val="28"/>
          <w:highlight w:val="none"/>
          <w:lang w:val="en-US" w:eastAsia="zh-CN"/>
        </w:rPr>
        <w:t>5</w:t>
      </w:r>
      <w:r>
        <w:rPr>
          <w:rFonts w:hint="eastAsia" w:ascii="宋体"/>
          <w:b/>
          <w:sz w:val="28"/>
          <w:szCs w:val="28"/>
          <w:highlight w:val="none"/>
        </w:rPr>
        <w:t>年</w:t>
      </w:r>
      <w:r>
        <w:rPr>
          <w:rFonts w:hint="eastAsia" w:ascii="宋体"/>
          <w:b/>
          <w:sz w:val="28"/>
          <w:szCs w:val="28"/>
          <w:highlight w:val="none"/>
          <w:lang w:val="en-US" w:eastAsia="zh-CN"/>
        </w:rPr>
        <w:t>11</w:t>
      </w:r>
      <w:r>
        <w:rPr>
          <w:rFonts w:hint="eastAsia" w:ascii="宋体"/>
          <w:b/>
          <w:sz w:val="28"/>
          <w:szCs w:val="28"/>
          <w:highlight w:val="none"/>
        </w:rPr>
        <w:t>月</w:t>
      </w:r>
    </w:p>
    <w:p w14:paraId="3DF0B777">
      <w:pPr>
        <w:pStyle w:val="3"/>
        <w:ind w:left="210" w:leftChars="100"/>
        <w:rPr>
          <w:rFonts w:ascii="Times New Roman" w:hAnsi="Times New Roman"/>
          <w:highlight w:val="none"/>
        </w:rPr>
      </w:pPr>
    </w:p>
    <w:p w14:paraId="4BD99F82">
      <w:pPr>
        <w:pStyle w:val="8"/>
        <w:ind w:firstLine="420"/>
        <w:rPr>
          <w:highlight w:val="none"/>
        </w:rPr>
      </w:pPr>
    </w:p>
    <w:p w14:paraId="47078223">
      <w:pPr>
        <w:pStyle w:val="3"/>
        <w:ind w:left="210" w:leftChars="100"/>
        <w:rPr>
          <w:rFonts w:ascii="Times New Roman" w:hAnsi="Times New Roman"/>
          <w:highlight w:val="none"/>
        </w:rPr>
      </w:pPr>
    </w:p>
    <w:p w14:paraId="002D86F6">
      <w:pPr>
        <w:pStyle w:val="3"/>
        <w:ind w:left="210" w:leftChars="100"/>
        <w:rPr>
          <w:rFonts w:ascii="Times New Roman" w:hAnsi="Times New Roman"/>
          <w:highlight w:val="none"/>
        </w:rPr>
      </w:pPr>
      <w:r>
        <w:rPr>
          <w:rFonts w:ascii="Times New Roman" w:hAnsi="Times New Roman"/>
          <w:highlight w:val="none"/>
        </w:rPr>
        <w:t>目    录</w:t>
      </w:r>
    </w:p>
    <w:p w14:paraId="7EF3CB53">
      <w:pPr>
        <w:pStyle w:val="15"/>
        <w:snapToGrid w:val="0"/>
        <w:spacing w:line="360" w:lineRule="auto"/>
        <w:jc w:val="left"/>
        <w:outlineLvl w:val="0"/>
        <w:rPr>
          <w:rFonts w:hint="eastAsia" w:ascii="Times New Roman" w:hAnsi="Times New Roman" w:eastAsia="宋体" w:cs="Times New Roman"/>
          <w:b/>
          <w:kern w:val="2"/>
          <w:sz w:val="28"/>
          <w:szCs w:val="28"/>
          <w:highlight w:val="none"/>
          <w:lang w:val="en-US" w:eastAsia="zh-CN" w:bidi="ar-SA"/>
        </w:rPr>
      </w:pPr>
      <w:r>
        <w:rPr>
          <w:rFonts w:hint="eastAsia" w:ascii="宋体" w:hAnsi="宋体" w:cs="宋体"/>
          <w:szCs w:val="21"/>
          <w:highlight w:val="none"/>
        </w:rPr>
        <w:t xml:space="preserve"> </w:t>
      </w:r>
      <w:r>
        <w:rPr>
          <w:rFonts w:hint="eastAsia" w:hAnsi="宋体" w:cs="宋体"/>
          <w:szCs w:val="21"/>
          <w:highlight w:val="none"/>
          <w:lang w:val="en-US" w:eastAsia="zh-CN"/>
        </w:rPr>
        <w:t xml:space="preserve">       </w:t>
      </w:r>
      <w:r>
        <w:rPr>
          <w:rFonts w:hint="eastAsia" w:ascii="Times New Roman" w:hAnsi="Times New Roman" w:eastAsia="宋体" w:cs="Times New Roman"/>
          <w:b/>
          <w:kern w:val="2"/>
          <w:sz w:val="28"/>
          <w:szCs w:val="28"/>
          <w:highlight w:val="none"/>
          <w:lang w:val="en-US" w:eastAsia="zh-CN" w:bidi="ar-SA"/>
        </w:rPr>
        <w:t>电子交易须知</w:t>
      </w:r>
    </w:p>
    <w:p w14:paraId="474C9E8D">
      <w:pPr>
        <w:pStyle w:val="16"/>
        <w:rPr>
          <w:rFonts w:hint="eastAsia"/>
          <w:highlight w:val="none"/>
          <w:lang w:val="en-US" w:eastAsia="zh-CN"/>
        </w:rPr>
      </w:pPr>
    </w:p>
    <w:p w14:paraId="2FCF6AF0">
      <w:pPr>
        <w:numPr>
          <w:ilvl w:val="0"/>
          <w:numId w:val="2"/>
        </w:numPr>
        <w:spacing w:line="480" w:lineRule="auto"/>
        <w:ind w:firstLine="829" w:firstLineChars="295"/>
        <w:rPr>
          <w:rFonts w:hint="eastAsia"/>
          <w:b/>
          <w:sz w:val="28"/>
          <w:szCs w:val="28"/>
          <w:highlight w:val="none"/>
          <w:lang w:val="en-US" w:eastAsia="zh-CN"/>
        </w:rPr>
      </w:pPr>
      <w:r>
        <w:rPr>
          <w:rFonts w:hint="eastAsia"/>
          <w:b/>
          <w:sz w:val="28"/>
          <w:szCs w:val="28"/>
          <w:highlight w:val="none"/>
        </w:rPr>
        <w:t xml:space="preserve"> 招标公告</w:t>
      </w:r>
      <w:r>
        <w:rPr>
          <w:rFonts w:hint="eastAsia"/>
          <w:b/>
          <w:sz w:val="28"/>
          <w:szCs w:val="28"/>
          <w:highlight w:val="none"/>
          <w:lang w:val="en-US" w:eastAsia="zh-CN"/>
        </w:rPr>
        <w:t xml:space="preserve">          </w:t>
      </w:r>
    </w:p>
    <w:p w14:paraId="1672DD8F">
      <w:pPr>
        <w:numPr>
          <w:ilvl w:val="0"/>
          <w:numId w:val="2"/>
        </w:numPr>
        <w:spacing w:line="480" w:lineRule="auto"/>
        <w:ind w:firstLine="829" w:firstLineChars="295"/>
        <w:rPr>
          <w:rFonts w:hint="eastAsia" w:eastAsia="宋体"/>
          <w:b/>
          <w:sz w:val="28"/>
          <w:szCs w:val="28"/>
          <w:highlight w:val="none"/>
          <w:lang w:val="en-US" w:eastAsia="zh-CN"/>
        </w:rPr>
      </w:pPr>
      <w:r>
        <w:rPr>
          <w:rFonts w:hint="eastAsia"/>
          <w:b/>
          <w:sz w:val="28"/>
          <w:szCs w:val="28"/>
          <w:highlight w:val="none"/>
          <w:lang w:val="en-US" w:eastAsia="zh-CN"/>
        </w:rPr>
        <w:t xml:space="preserve"> </w:t>
      </w:r>
      <w:r>
        <w:rPr>
          <w:rFonts w:hint="eastAsia"/>
          <w:b/>
          <w:sz w:val="28"/>
          <w:szCs w:val="28"/>
          <w:highlight w:val="none"/>
          <w:lang w:eastAsia="zh-CN"/>
        </w:rPr>
        <w:t>报价要求</w:t>
      </w:r>
    </w:p>
    <w:p w14:paraId="04A4EA31">
      <w:pPr>
        <w:numPr>
          <w:ilvl w:val="0"/>
          <w:numId w:val="3"/>
        </w:numPr>
        <w:spacing w:line="480" w:lineRule="auto"/>
        <w:ind w:left="11" w:leftChars="0" w:firstLine="829" w:firstLineChars="0"/>
        <w:rPr>
          <w:b/>
          <w:sz w:val="28"/>
          <w:szCs w:val="28"/>
          <w:highlight w:val="none"/>
        </w:rPr>
      </w:pPr>
      <w:r>
        <w:rPr>
          <w:rFonts w:hint="eastAsia"/>
          <w:b/>
          <w:sz w:val="28"/>
          <w:szCs w:val="28"/>
          <w:highlight w:val="none"/>
        </w:rPr>
        <w:t xml:space="preserve"> 合同主要条款 </w:t>
      </w:r>
    </w:p>
    <w:p w14:paraId="6F73C140">
      <w:pPr>
        <w:numPr>
          <w:ilvl w:val="0"/>
          <w:numId w:val="3"/>
        </w:numPr>
        <w:spacing w:line="480" w:lineRule="auto"/>
        <w:ind w:left="11" w:leftChars="0" w:firstLine="829" w:firstLineChars="0"/>
        <w:rPr>
          <w:b/>
          <w:sz w:val="28"/>
          <w:szCs w:val="28"/>
          <w:highlight w:val="none"/>
        </w:rPr>
      </w:pPr>
      <w:r>
        <w:rPr>
          <w:rFonts w:hint="eastAsia"/>
          <w:b/>
          <w:bCs/>
          <w:sz w:val="28"/>
          <w:szCs w:val="22"/>
          <w:highlight w:val="none"/>
          <w:lang w:val="en-US" w:eastAsia="zh-CN"/>
        </w:rPr>
        <w:t xml:space="preserve"> </w:t>
      </w:r>
      <w:r>
        <w:rPr>
          <w:rFonts w:hint="eastAsia"/>
          <w:b/>
          <w:bCs/>
          <w:sz w:val="28"/>
          <w:szCs w:val="22"/>
          <w:highlight w:val="none"/>
          <w:lang w:eastAsia="zh-CN"/>
        </w:rPr>
        <w:t>投标文件格式</w:t>
      </w:r>
    </w:p>
    <w:p w14:paraId="06A10339">
      <w:pPr>
        <w:spacing w:line="480" w:lineRule="auto"/>
        <w:rPr>
          <w:b/>
          <w:sz w:val="28"/>
          <w:szCs w:val="28"/>
          <w:highlight w:val="none"/>
        </w:rPr>
      </w:pPr>
    </w:p>
    <w:p w14:paraId="0834E9C5">
      <w:pPr>
        <w:rPr>
          <w:highlight w:val="none"/>
        </w:rPr>
      </w:pPr>
    </w:p>
    <w:p w14:paraId="41112E57">
      <w:pPr>
        <w:rPr>
          <w:highlight w:val="none"/>
        </w:rPr>
      </w:pPr>
    </w:p>
    <w:p w14:paraId="4355FD97">
      <w:pPr>
        <w:rPr>
          <w:highlight w:val="none"/>
        </w:rPr>
      </w:pPr>
    </w:p>
    <w:p w14:paraId="3E749E38">
      <w:pPr>
        <w:rPr>
          <w:highlight w:val="none"/>
        </w:rPr>
      </w:pPr>
    </w:p>
    <w:p w14:paraId="06731C1F">
      <w:pPr>
        <w:rPr>
          <w:highlight w:val="none"/>
        </w:rPr>
      </w:pPr>
    </w:p>
    <w:p w14:paraId="7C94FDCA">
      <w:pPr>
        <w:rPr>
          <w:highlight w:val="none"/>
        </w:rPr>
      </w:pPr>
    </w:p>
    <w:p w14:paraId="0D751808">
      <w:pPr>
        <w:rPr>
          <w:highlight w:val="none"/>
        </w:rPr>
      </w:pPr>
    </w:p>
    <w:p w14:paraId="3BC6F327">
      <w:pPr>
        <w:rPr>
          <w:highlight w:val="none"/>
        </w:rPr>
      </w:pPr>
    </w:p>
    <w:p w14:paraId="5559F262">
      <w:pPr>
        <w:rPr>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296CCA48">
      <w:pPr>
        <w:pStyle w:val="15"/>
        <w:snapToGrid w:val="0"/>
        <w:spacing w:line="360" w:lineRule="auto"/>
        <w:jc w:val="center"/>
        <w:outlineLvl w:val="0"/>
        <w:rPr>
          <w:b/>
          <w:sz w:val="30"/>
          <w:szCs w:val="30"/>
          <w:highlight w:val="none"/>
        </w:rPr>
      </w:pPr>
      <w:bookmarkStart w:id="1" w:name="_Toc87366865"/>
      <w:r>
        <w:rPr>
          <w:rFonts w:hint="eastAsia"/>
          <w:b/>
          <w:sz w:val="30"/>
          <w:szCs w:val="30"/>
          <w:highlight w:val="none"/>
        </w:rPr>
        <w:t>电子交易须知</w:t>
      </w:r>
      <w:bookmarkEnd w:id="1"/>
    </w:p>
    <w:p w14:paraId="55E1255C">
      <w:pPr>
        <w:pStyle w:val="22"/>
        <w:ind w:firstLine="480"/>
        <w:rPr>
          <w:rStyle w:val="32"/>
          <w:rFonts w:hint="eastAsia" w:ascii="宋体" w:cs="宋体"/>
          <w:sz w:val="24"/>
          <w:highlight w:val="none"/>
        </w:rPr>
      </w:pPr>
    </w:p>
    <w:p w14:paraId="0EBE1E87">
      <w:pPr>
        <w:pStyle w:val="22"/>
        <w:ind w:firstLine="480"/>
        <w:rPr>
          <w:rStyle w:val="32"/>
          <w:rFonts w:hint="eastAsia" w:ascii="宋体" w:cs="宋体"/>
          <w:sz w:val="24"/>
          <w:highlight w:val="none"/>
        </w:rPr>
      </w:pPr>
      <w:r>
        <w:rPr>
          <w:rStyle w:val="32"/>
          <w:rFonts w:hint="eastAsia" w:ascii="宋体" w:cs="宋体"/>
          <w:sz w:val="24"/>
          <w:highlight w:val="none"/>
        </w:rPr>
        <w:t>1、本次采购采用电子交易方式，电子交易平台为化工云商网（巨化数字化招采平台）https://juhua.ccccnet.com/。</w:t>
      </w:r>
    </w:p>
    <w:p w14:paraId="66FACB02">
      <w:pPr>
        <w:pStyle w:val="22"/>
        <w:ind w:firstLine="480"/>
        <w:rPr>
          <w:rStyle w:val="32"/>
          <w:rFonts w:hint="eastAsia" w:ascii="宋体" w:cs="宋体"/>
          <w:sz w:val="24"/>
          <w:highlight w:val="none"/>
        </w:rPr>
      </w:pPr>
      <w:r>
        <w:rPr>
          <w:rStyle w:val="32"/>
          <w:rFonts w:hint="eastAsia" w:ascii="宋体" w:cs="宋体"/>
          <w:sz w:val="24"/>
          <w:highlight w:val="none"/>
        </w:rPr>
        <w:t>2、投标人参与本项目电子交易活动前，应通过巨化数字化招采平台“供应商注册”进行信息登记并报名，获得线上招标投标活动操作权限。</w:t>
      </w:r>
    </w:p>
    <w:p w14:paraId="48F9CCB5">
      <w:pPr>
        <w:pStyle w:val="22"/>
        <w:ind w:firstLine="480"/>
        <w:rPr>
          <w:rStyle w:val="32"/>
          <w:rFonts w:hint="eastAsia" w:ascii="宋体" w:cs="宋体"/>
          <w:sz w:val="24"/>
          <w:highlight w:val="none"/>
        </w:rPr>
      </w:pPr>
      <w:r>
        <w:rPr>
          <w:rStyle w:val="32"/>
          <w:rFonts w:hint="eastAsia" w:ascii="宋体" w:cs="宋体"/>
          <w:sz w:val="24"/>
          <w:highlight w:val="none"/>
        </w:rPr>
        <w:t>3、报名方式：登录巨化数字化招采平台后选择“供应商门户”-“招标公告”选择本项目招标公告的“查看”，在 “②投标”上传电子投标文件。</w:t>
      </w:r>
    </w:p>
    <w:p w14:paraId="4F123979">
      <w:pPr>
        <w:pStyle w:val="22"/>
        <w:ind w:firstLine="480"/>
        <w:rPr>
          <w:rFonts w:hint="eastAsia"/>
          <w:b/>
          <w:bCs/>
          <w:sz w:val="30"/>
          <w:szCs w:val="30"/>
          <w:highlight w:val="none"/>
        </w:rPr>
      </w:pPr>
      <w:r>
        <w:rPr>
          <w:rStyle w:val="32"/>
          <w:rFonts w:hint="eastAsia" w:ascii="宋体" w:cs="宋体"/>
          <w:sz w:val="24"/>
          <w:highlight w:val="none"/>
          <w:lang w:val="en-US"/>
        </w:rPr>
        <w:t>4</w:t>
      </w:r>
      <w:r>
        <w:rPr>
          <w:rStyle w:val="32"/>
          <w:rFonts w:hint="eastAsia" w:ascii="宋体" w:cs="宋体"/>
          <w:sz w:val="24"/>
          <w:highlight w:val="none"/>
        </w:rPr>
        <w:t>、投标人在参加电子交易过程中，可登录电子交易平台“下载中心”版面获取《供应商操作指南》或致电平台0571-3615336或qq：256350034获取相关服务支持。</w:t>
      </w:r>
    </w:p>
    <w:p w14:paraId="71B2AF3A">
      <w:pPr>
        <w:pStyle w:val="22"/>
        <w:ind w:left="420" w:firstLine="602"/>
        <w:rPr>
          <w:b/>
          <w:bCs/>
          <w:sz w:val="30"/>
          <w:szCs w:val="30"/>
          <w:highlight w:val="none"/>
        </w:rPr>
      </w:pPr>
    </w:p>
    <w:p w14:paraId="140C0BE3">
      <w:pPr>
        <w:rPr>
          <w:b/>
          <w:bCs/>
          <w:sz w:val="30"/>
          <w:szCs w:val="30"/>
          <w:highlight w:val="none"/>
        </w:rPr>
      </w:pPr>
    </w:p>
    <w:p w14:paraId="23439211">
      <w:pPr>
        <w:pStyle w:val="22"/>
        <w:rPr>
          <w:b/>
          <w:bCs/>
          <w:sz w:val="30"/>
          <w:szCs w:val="30"/>
          <w:highlight w:val="none"/>
        </w:rPr>
      </w:pPr>
    </w:p>
    <w:p w14:paraId="628E4AE4">
      <w:pPr>
        <w:rPr>
          <w:b/>
          <w:bCs/>
          <w:sz w:val="30"/>
          <w:szCs w:val="30"/>
          <w:highlight w:val="none"/>
        </w:rPr>
      </w:pPr>
    </w:p>
    <w:p w14:paraId="0012AF51">
      <w:pPr>
        <w:pStyle w:val="22"/>
        <w:rPr>
          <w:b/>
          <w:bCs/>
          <w:sz w:val="30"/>
          <w:szCs w:val="30"/>
          <w:highlight w:val="none"/>
        </w:rPr>
      </w:pPr>
    </w:p>
    <w:p w14:paraId="73F2C346">
      <w:pPr>
        <w:rPr>
          <w:b/>
          <w:bCs/>
          <w:sz w:val="30"/>
          <w:szCs w:val="30"/>
          <w:highlight w:val="none"/>
        </w:rPr>
      </w:pPr>
    </w:p>
    <w:p w14:paraId="7C0A883C">
      <w:pPr>
        <w:pStyle w:val="22"/>
        <w:rPr>
          <w:b/>
          <w:bCs/>
          <w:sz w:val="30"/>
          <w:szCs w:val="30"/>
          <w:highlight w:val="none"/>
        </w:rPr>
      </w:pPr>
    </w:p>
    <w:p w14:paraId="25AE5F03">
      <w:pPr>
        <w:rPr>
          <w:b/>
          <w:bCs/>
          <w:sz w:val="30"/>
          <w:szCs w:val="30"/>
          <w:highlight w:val="none"/>
        </w:rPr>
      </w:pPr>
    </w:p>
    <w:p w14:paraId="535D92F0">
      <w:pPr>
        <w:pStyle w:val="22"/>
        <w:rPr>
          <w:b/>
          <w:bCs/>
          <w:sz w:val="30"/>
          <w:szCs w:val="30"/>
          <w:highlight w:val="none"/>
        </w:rPr>
      </w:pPr>
    </w:p>
    <w:p w14:paraId="24CC2B7E">
      <w:pPr>
        <w:rPr>
          <w:b/>
          <w:bCs/>
          <w:sz w:val="30"/>
          <w:szCs w:val="30"/>
          <w:highlight w:val="none"/>
        </w:rPr>
      </w:pPr>
    </w:p>
    <w:p w14:paraId="5D129CF4">
      <w:pPr>
        <w:pStyle w:val="22"/>
        <w:rPr>
          <w:b/>
          <w:bCs/>
          <w:sz w:val="30"/>
          <w:szCs w:val="30"/>
          <w:highlight w:val="none"/>
        </w:rPr>
      </w:pPr>
    </w:p>
    <w:p w14:paraId="43E389C7">
      <w:pPr>
        <w:rPr>
          <w:b/>
          <w:bCs/>
          <w:sz w:val="30"/>
          <w:szCs w:val="30"/>
          <w:highlight w:val="none"/>
        </w:rPr>
      </w:pPr>
    </w:p>
    <w:p w14:paraId="589D2C17">
      <w:pPr>
        <w:rPr>
          <w:highlight w:val="none"/>
        </w:rPr>
      </w:pPr>
    </w:p>
    <w:p w14:paraId="13145DBC">
      <w:pPr>
        <w:rPr>
          <w:highlight w:val="none"/>
        </w:rPr>
      </w:pPr>
    </w:p>
    <w:p w14:paraId="40EE4F3B">
      <w:pPr>
        <w:rPr>
          <w:highlight w:val="none"/>
        </w:rPr>
      </w:pPr>
    </w:p>
    <w:p w14:paraId="0496EACC">
      <w:pPr>
        <w:rPr>
          <w:highlight w:val="none"/>
        </w:rPr>
      </w:pPr>
    </w:p>
    <w:p w14:paraId="3392C360">
      <w:pPr>
        <w:rPr>
          <w:highlight w:val="none"/>
        </w:rPr>
      </w:pPr>
    </w:p>
    <w:p w14:paraId="2718C48D">
      <w:pPr>
        <w:rPr>
          <w:highlight w:val="none"/>
        </w:rPr>
      </w:pPr>
    </w:p>
    <w:p w14:paraId="44130B15">
      <w:pPr>
        <w:rPr>
          <w:highlight w:val="none"/>
        </w:rPr>
      </w:pPr>
    </w:p>
    <w:p w14:paraId="5FA03177">
      <w:pPr>
        <w:numPr>
          <w:ilvl w:val="0"/>
          <w:numId w:val="4"/>
        </w:numPr>
        <w:spacing w:line="360" w:lineRule="auto"/>
        <w:ind w:left="3780" w:leftChars="0" w:firstLineChars="0"/>
        <w:jc w:val="left"/>
        <w:rPr>
          <w:b/>
          <w:bCs/>
          <w:sz w:val="24"/>
          <w:highlight w:val="none"/>
        </w:rPr>
      </w:pPr>
      <w:r>
        <w:rPr>
          <w:rFonts w:hint="eastAsia"/>
          <w:b/>
          <w:bCs/>
          <w:sz w:val="24"/>
          <w:highlight w:val="none"/>
        </w:rPr>
        <w:t>招标公告</w:t>
      </w:r>
    </w:p>
    <w:p w14:paraId="48AE1CB1">
      <w:pPr>
        <w:spacing w:line="360" w:lineRule="auto"/>
        <w:ind w:firstLine="480" w:firstLineChars="200"/>
        <w:jc w:val="left"/>
        <w:rPr>
          <w:bCs/>
          <w:sz w:val="24"/>
          <w:highlight w:val="none"/>
          <w:lang w:val="zh-CN"/>
        </w:rPr>
      </w:pPr>
      <w:r>
        <w:rPr>
          <w:rFonts w:hint="eastAsia" w:ascii="宋体"/>
          <w:sz w:val="24"/>
          <w:highlight w:val="none"/>
          <w:u w:val="single"/>
        </w:rPr>
        <w:t>浙江南方工程咨询管理有限公司</w:t>
      </w:r>
      <w:r>
        <w:rPr>
          <w:rFonts w:hint="eastAsia" w:ascii="宋体"/>
          <w:sz w:val="24"/>
          <w:highlight w:val="none"/>
        </w:rPr>
        <w:t>受</w:t>
      </w:r>
      <w:r>
        <w:rPr>
          <w:rFonts w:hint="eastAsia" w:ascii="宋体"/>
          <w:sz w:val="24"/>
          <w:highlight w:val="none"/>
          <w:u w:val="single"/>
          <w:lang w:eastAsia="zh-CN"/>
        </w:rPr>
        <w:t>巨化集团有限公司保卫部</w:t>
      </w:r>
      <w:r>
        <w:rPr>
          <w:rFonts w:hint="eastAsia" w:ascii="宋体"/>
          <w:sz w:val="24"/>
          <w:highlight w:val="none"/>
        </w:rPr>
        <w:t>的委托，就</w:t>
      </w:r>
      <w:r>
        <w:rPr>
          <w:rFonts w:hint="eastAsia" w:ascii="宋体"/>
          <w:sz w:val="24"/>
          <w:highlight w:val="none"/>
          <w:u w:val="single"/>
          <w:lang w:eastAsia="zh-CN"/>
        </w:rPr>
        <w:t>巨化集团有限公司道路交通设施安装维护维修</w:t>
      </w:r>
      <w:r>
        <w:rPr>
          <w:rFonts w:hint="eastAsia" w:ascii="宋体"/>
          <w:sz w:val="24"/>
          <w:highlight w:val="none"/>
          <w:u w:val="single"/>
        </w:rPr>
        <w:t>项目</w:t>
      </w:r>
      <w:r>
        <w:rPr>
          <w:rFonts w:hint="eastAsia" w:ascii="宋体"/>
          <w:sz w:val="24"/>
          <w:highlight w:val="none"/>
        </w:rPr>
        <w:t>进行</w:t>
      </w:r>
      <w:r>
        <w:rPr>
          <w:rFonts w:hint="eastAsia" w:ascii="宋体"/>
          <w:sz w:val="24"/>
          <w:highlight w:val="none"/>
          <w:lang w:eastAsia="zh-CN"/>
        </w:rPr>
        <w:t>竞价采购</w:t>
      </w:r>
      <w:r>
        <w:rPr>
          <w:rFonts w:hint="eastAsia" w:ascii="宋体"/>
          <w:sz w:val="24"/>
          <w:highlight w:val="none"/>
        </w:rPr>
        <w:t>招标，本次招标采用资格后审的方法确定合格投标人，</w:t>
      </w:r>
      <w:r>
        <w:rPr>
          <w:rFonts w:hint="eastAsia" w:ascii="宋体" w:hAnsi="宋体"/>
          <w:color w:val="000000"/>
          <w:sz w:val="24"/>
          <w:highlight w:val="none"/>
        </w:rPr>
        <w:t>潜在投标人应在</w:t>
      </w:r>
      <w:r>
        <w:rPr>
          <w:rFonts w:hint="eastAsia" w:ascii="宋体" w:hAnsi="宋体"/>
          <w:color w:val="000000"/>
          <w:sz w:val="24"/>
          <w:highlight w:val="none"/>
          <w:u w:val="single"/>
          <w:lang w:eastAsia="zh-CN"/>
        </w:rPr>
        <w:t>巨化数字化招采平台（https://juhua.ccccnet.com/#/）</w:t>
      </w:r>
      <w:r>
        <w:rPr>
          <w:rFonts w:hint="eastAsia" w:ascii="宋体" w:hAnsi="宋体"/>
          <w:color w:val="000000"/>
          <w:sz w:val="24"/>
          <w:highlight w:val="none"/>
        </w:rPr>
        <w:t>获取（下载）招标文件</w:t>
      </w:r>
      <w:r>
        <w:rPr>
          <w:rFonts w:hint="eastAsia" w:ascii="宋体"/>
          <w:sz w:val="24"/>
          <w:highlight w:val="none"/>
        </w:rPr>
        <w:t>，并于</w:t>
      </w:r>
      <w:r>
        <w:rPr>
          <w:rFonts w:hint="eastAsia" w:ascii="宋体"/>
          <w:sz w:val="24"/>
          <w:highlight w:val="none"/>
          <w:u w:val="single"/>
        </w:rPr>
        <w:t>202</w:t>
      </w:r>
      <w:r>
        <w:rPr>
          <w:rFonts w:hint="eastAsia" w:ascii="宋体"/>
          <w:sz w:val="24"/>
          <w:highlight w:val="none"/>
          <w:u w:val="single"/>
          <w:lang w:val="en-US" w:eastAsia="zh-CN"/>
        </w:rPr>
        <w:t>5</w:t>
      </w:r>
      <w:r>
        <w:rPr>
          <w:rFonts w:hint="eastAsia" w:ascii="宋体"/>
          <w:sz w:val="24"/>
          <w:highlight w:val="none"/>
          <w:u w:val="single"/>
        </w:rPr>
        <w:t>年</w:t>
      </w:r>
      <w:r>
        <w:rPr>
          <w:rFonts w:hint="eastAsia" w:ascii="宋体"/>
          <w:sz w:val="24"/>
          <w:highlight w:val="none"/>
          <w:u w:val="single"/>
          <w:lang w:val="en-US" w:eastAsia="zh-CN"/>
        </w:rPr>
        <w:t>11月24</w:t>
      </w:r>
      <w:r>
        <w:rPr>
          <w:rFonts w:hint="eastAsia" w:ascii="宋体"/>
          <w:sz w:val="24"/>
          <w:highlight w:val="none"/>
          <w:u w:val="single"/>
        </w:rPr>
        <w:t>日</w:t>
      </w:r>
      <w:r>
        <w:rPr>
          <w:rFonts w:hint="eastAsia" w:ascii="宋体"/>
          <w:sz w:val="24"/>
          <w:highlight w:val="none"/>
          <w:u w:val="single"/>
          <w:lang w:val="en-US" w:eastAsia="zh-CN"/>
        </w:rPr>
        <w:t>16</w:t>
      </w:r>
      <w:r>
        <w:rPr>
          <w:rFonts w:hint="eastAsia" w:ascii="宋体"/>
          <w:sz w:val="24"/>
          <w:highlight w:val="none"/>
          <w:u w:val="single"/>
        </w:rPr>
        <w:t>时</w:t>
      </w:r>
      <w:r>
        <w:rPr>
          <w:rFonts w:hint="eastAsia" w:ascii="宋体"/>
          <w:sz w:val="24"/>
          <w:highlight w:val="none"/>
          <w:u w:val="single"/>
          <w:lang w:val="en-US" w:eastAsia="zh-CN"/>
        </w:rPr>
        <w:t>1</w:t>
      </w:r>
      <w:bookmarkStart w:id="3" w:name="_GoBack"/>
      <w:bookmarkEnd w:id="3"/>
      <w:r>
        <w:rPr>
          <w:rFonts w:hint="eastAsia" w:ascii="宋体"/>
          <w:sz w:val="24"/>
          <w:highlight w:val="none"/>
          <w:u w:val="single"/>
        </w:rPr>
        <w:t>0分</w:t>
      </w:r>
      <w:r>
        <w:rPr>
          <w:rFonts w:hint="eastAsia" w:ascii="宋体"/>
          <w:bCs/>
          <w:sz w:val="24"/>
          <w:highlight w:val="none"/>
          <w:u w:val="single"/>
        </w:rPr>
        <w:t>（北京时间）</w:t>
      </w:r>
      <w:r>
        <w:rPr>
          <w:rFonts w:hint="eastAsia" w:ascii="宋体"/>
          <w:bCs/>
          <w:sz w:val="24"/>
          <w:highlight w:val="none"/>
        </w:rPr>
        <w:t>前递交（上传）投标文件</w:t>
      </w:r>
      <w:r>
        <w:rPr>
          <w:rFonts w:hint="eastAsia" w:ascii="宋体"/>
          <w:sz w:val="24"/>
          <w:highlight w:val="none"/>
        </w:rPr>
        <w:t>。</w:t>
      </w:r>
    </w:p>
    <w:p w14:paraId="422BE042">
      <w:pPr>
        <w:numPr>
          <w:ilvl w:val="0"/>
          <w:numId w:val="0"/>
        </w:numPr>
        <w:adjustRightInd w:val="0"/>
        <w:snapToGrid w:val="0"/>
        <w:spacing w:line="360" w:lineRule="auto"/>
        <w:ind w:firstLine="480" w:firstLineChars="200"/>
        <w:jc w:val="left"/>
        <w:rPr>
          <w:rFonts w:hint="eastAsia" w:ascii="宋体"/>
          <w:color w:val="auto"/>
          <w:sz w:val="24"/>
          <w:highlight w:val="none"/>
          <w:lang w:val="en-US" w:eastAsia="zh-CN"/>
        </w:rPr>
      </w:pPr>
      <w:r>
        <w:rPr>
          <w:rFonts w:hint="eastAsia" w:ascii="宋体"/>
          <w:color w:val="auto"/>
          <w:sz w:val="24"/>
          <w:highlight w:val="none"/>
          <w:lang w:val="en-US" w:eastAsia="zh-CN"/>
        </w:rPr>
        <w:t>一、项目概况与招标范围</w:t>
      </w:r>
    </w:p>
    <w:p w14:paraId="765EDE2D">
      <w:pPr>
        <w:numPr>
          <w:ilvl w:val="0"/>
          <w:numId w:val="0"/>
        </w:numPr>
        <w:spacing w:line="360" w:lineRule="auto"/>
        <w:ind w:firstLine="480" w:firstLineChars="200"/>
        <w:jc w:val="left"/>
        <w:rPr>
          <w:rFonts w:hint="eastAsia" w:ascii="宋体" w:eastAsia="宋体"/>
          <w:sz w:val="24"/>
          <w:highlight w:val="none"/>
          <w:lang w:eastAsia="zh-CN"/>
        </w:rPr>
      </w:pPr>
      <w:r>
        <w:rPr>
          <w:rFonts w:hint="eastAsia" w:ascii="宋体"/>
          <w:sz w:val="24"/>
          <w:highlight w:val="none"/>
          <w:lang w:val="en-US" w:eastAsia="zh-CN"/>
        </w:rPr>
        <w:t>1、</w:t>
      </w:r>
      <w:r>
        <w:rPr>
          <w:rFonts w:hint="eastAsia" w:ascii="宋体" w:eastAsia="宋体"/>
          <w:sz w:val="24"/>
          <w:highlight w:val="none"/>
          <w:lang w:eastAsia="zh-CN"/>
        </w:rPr>
        <w:t>本项目为</w:t>
      </w:r>
      <w:r>
        <w:rPr>
          <w:rFonts w:hint="eastAsia" w:ascii="宋体"/>
          <w:sz w:val="24"/>
          <w:highlight w:val="none"/>
          <w:lang w:eastAsia="zh-CN"/>
        </w:rPr>
        <w:t>巨化集团有限公司道路交通设施安装维护维修</w:t>
      </w:r>
      <w:r>
        <w:rPr>
          <w:rFonts w:hint="eastAsia" w:ascii="宋体" w:eastAsia="宋体"/>
          <w:sz w:val="24"/>
          <w:highlight w:val="none"/>
          <w:lang w:eastAsia="zh-CN"/>
        </w:rPr>
        <w:t>项目。</w:t>
      </w:r>
    </w:p>
    <w:p w14:paraId="227A0EB9">
      <w:pPr>
        <w:numPr>
          <w:ilvl w:val="0"/>
          <w:numId w:val="0"/>
        </w:numPr>
        <w:spacing w:line="360" w:lineRule="auto"/>
        <w:ind w:firstLine="480" w:firstLineChars="200"/>
        <w:jc w:val="left"/>
        <w:rPr>
          <w:rFonts w:hint="default" w:ascii="宋体" w:eastAsia="宋体"/>
          <w:sz w:val="24"/>
          <w:highlight w:val="none"/>
          <w:lang w:val="en-US" w:eastAsia="zh-CN"/>
        </w:rPr>
      </w:pPr>
      <w:r>
        <w:rPr>
          <w:rFonts w:hint="eastAsia" w:ascii="宋体"/>
          <w:sz w:val="24"/>
          <w:highlight w:val="none"/>
          <w:lang w:val="en-US" w:eastAsia="zh-CN"/>
        </w:rPr>
        <w:t>2、服务期限：3年</w:t>
      </w:r>
    </w:p>
    <w:p w14:paraId="686C9954">
      <w:pPr>
        <w:numPr>
          <w:ilvl w:val="0"/>
          <w:numId w:val="0"/>
        </w:numPr>
        <w:spacing w:line="360" w:lineRule="auto"/>
        <w:ind w:firstLine="480" w:firstLineChars="200"/>
        <w:jc w:val="left"/>
        <w:rPr>
          <w:rFonts w:hint="eastAsia" w:cs="宋体"/>
          <w:bCs/>
          <w:sz w:val="24"/>
          <w:szCs w:val="24"/>
          <w:highlight w:val="none"/>
          <w:lang w:bidi="en-US"/>
        </w:rPr>
      </w:pPr>
      <w:r>
        <w:rPr>
          <w:rFonts w:hint="eastAsia" w:cs="宋体"/>
          <w:bCs/>
          <w:sz w:val="24"/>
          <w:szCs w:val="24"/>
          <w:highlight w:val="none"/>
          <w:lang w:val="en-US" w:eastAsia="zh-CN" w:bidi="en-US"/>
        </w:rPr>
        <w:t>3、</w:t>
      </w:r>
      <w:r>
        <w:rPr>
          <w:rFonts w:hint="eastAsia" w:cs="宋体"/>
          <w:bCs/>
          <w:sz w:val="24"/>
          <w:szCs w:val="24"/>
          <w:highlight w:val="none"/>
          <w:lang w:eastAsia="zh-CN" w:bidi="en-US"/>
        </w:rPr>
        <w:t>本项目</w:t>
      </w:r>
      <w:r>
        <w:rPr>
          <w:rFonts w:hint="eastAsia" w:cs="宋体"/>
          <w:bCs/>
          <w:sz w:val="24"/>
          <w:szCs w:val="24"/>
          <w:highlight w:val="none"/>
          <w:lang w:val="en-US" w:eastAsia="zh-CN" w:bidi="en-US"/>
        </w:rPr>
        <w:t>所需</w:t>
      </w:r>
      <w:r>
        <w:rPr>
          <w:rFonts w:hint="eastAsia" w:cs="宋体"/>
          <w:bCs/>
          <w:sz w:val="24"/>
          <w:szCs w:val="24"/>
          <w:highlight w:val="none"/>
          <w:lang w:eastAsia="zh-CN" w:bidi="en-US"/>
        </w:rPr>
        <w:t>产品名称、规格如下</w:t>
      </w:r>
      <w:r>
        <w:rPr>
          <w:rFonts w:hint="eastAsia" w:cs="宋体"/>
          <w:bCs/>
          <w:sz w:val="24"/>
          <w:szCs w:val="24"/>
          <w:highlight w:val="none"/>
          <w:lang w:bidi="en-US"/>
        </w:rPr>
        <w:t>：</w:t>
      </w:r>
    </w:p>
    <w:tbl>
      <w:tblPr>
        <w:tblStyle w:val="23"/>
        <w:tblW w:w="9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8"/>
        <w:gridCol w:w="3771"/>
        <w:gridCol w:w="2720"/>
        <w:gridCol w:w="1056"/>
        <w:gridCol w:w="945"/>
      </w:tblGrid>
      <w:tr w14:paraId="53346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8E4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F2F68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BA8D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图示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7EB8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2286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基准价</w:t>
            </w:r>
          </w:p>
        </w:tc>
      </w:tr>
      <w:tr w14:paraId="6D3C0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FE3F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0AD4DE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橡胶减速带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63C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93980</wp:posOffset>
                  </wp:positionH>
                  <wp:positionV relativeFrom="paragraph">
                    <wp:posOffset>37465</wp:posOffset>
                  </wp:positionV>
                  <wp:extent cx="1493520" cy="715010"/>
                  <wp:effectExtent l="0" t="0" r="11430" b="8890"/>
                  <wp:wrapNone/>
                  <wp:docPr id="58" name="图片_1"/>
                  <wp:cNvGraphicFramePr/>
                  <a:graphic xmlns:a="http://schemas.openxmlformats.org/drawingml/2006/main">
                    <a:graphicData uri="http://schemas.openxmlformats.org/drawingml/2006/picture">
                      <pic:pic xmlns:pic="http://schemas.openxmlformats.org/drawingml/2006/picture">
                        <pic:nvPicPr>
                          <pic:cNvPr id="58" name="图片_1"/>
                          <pic:cNvPicPr/>
                        </pic:nvPicPr>
                        <pic:blipFill>
                          <a:blip r:embed="rId12"/>
                          <a:stretch>
                            <a:fillRect/>
                          </a:stretch>
                        </pic:blipFill>
                        <pic:spPr>
                          <a:xfrm>
                            <a:off x="0" y="0"/>
                            <a:ext cx="1493520" cy="71501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1E54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AD93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w:t>
            </w:r>
          </w:p>
        </w:tc>
      </w:tr>
      <w:tr w14:paraId="4CED3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B42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2D2E2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铸铁减速带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57B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35560</wp:posOffset>
                  </wp:positionH>
                  <wp:positionV relativeFrom="paragraph">
                    <wp:posOffset>33655</wp:posOffset>
                  </wp:positionV>
                  <wp:extent cx="1575435" cy="720725"/>
                  <wp:effectExtent l="0" t="0" r="5715" b="3175"/>
                  <wp:wrapNone/>
                  <wp:docPr id="54" name="图片_2"/>
                  <wp:cNvGraphicFramePr/>
                  <a:graphic xmlns:a="http://schemas.openxmlformats.org/drawingml/2006/main">
                    <a:graphicData uri="http://schemas.openxmlformats.org/drawingml/2006/picture">
                      <pic:pic xmlns:pic="http://schemas.openxmlformats.org/drawingml/2006/picture">
                        <pic:nvPicPr>
                          <pic:cNvPr id="54" name="图片_2"/>
                          <pic:cNvPicPr/>
                        </pic:nvPicPr>
                        <pic:blipFill>
                          <a:blip r:embed="rId13"/>
                          <a:stretch>
                            <a:fillRect/>
                          </a:stretch>
                        </pic:blipFill>
                        <pic:spPr>
                          <a:xfrm>
                            <a:off x="0" y="0"/>
                            <a:ext cx="1575435" cy="72072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C1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F064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265</w:t>
            </w:r>
          </w:p>
        </w:tc>
      </w:tr>
      <w:tr w14:paraId="38D10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E3D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918CC2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φ800广角镜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EE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49530</wp:posOffset>
                  </wp:positionV>
                  <wp:extent cx="717550" cy="720090"/>
                  <wp:effectExtent l="0" t="0" r="6350" b="3810"/>
                  <wp:wrapNone/>
                  <wp:docPr id="55" name="图片_3"/>
                  <wp:cNvGraphicFramePr/>
                  <a:graphic xmlns:a="http://schemas.openxmlformats.org/drawingml/2006/main">
                    <a:graphicData uri="http://schemas.openxmlformats.org/drawingml/2006/picture">
                      <pic:pic xmlns:pic="http://schemas.openxmlformats.org/drawingml/2006/picture">
                        <pic:nvPicPr>
                          <pic:cNvPr id="55" name="图片_3"/>
                          <pic:cNvPicPr/>
                        </pic:nvPicPr>
                        <pic:blipFill>
                          <a:blip r:embed="rId14"/>
                          <a:stretch>
                            <a:fillRect/>
                          </a:stretch>
                        </pic:blipFill>
                        <pic:spPr>
                          <a:xfrm>
                            <a:off x="0" y="0"/>
                            <a:ext cx="717550"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68D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308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270</w:t>
            </w:r>
          </w:p>
        </w:tc>
      </w:tr>
      <w:tr w14:paraId="1658C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FDF6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902D7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φ1000广角镜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3A3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306705</wp:posOffset>
                  </wp:positionH>
                  <wp:positionV relativeFrom="paragraph">
                    <wp:posOffset>36195</wp:posOffset>
                  </wp:positionV>
                  <wp:extent cx="717550" cy="720090"/>
                  <wp:effectExtent l="0" t="0" r="6350" b="3810"/>
                  <wp:wrapNone/>
                  <wp:docPr id="56" name="图片_4"/>
                  <wp:cNvGraphicFramePr/>
                  <a:graphic xmlns:a="http://schemas.openxmlformats.org/drawingml/2006/main">
                    <a:graphicData uri="http://schemas.openxmlformats.org/drawingml/2006/picture">
                      <pic:pic xmlns:pic="http://schemas.openxmlformats.org/drawingml/2006/picture">
                        <pic:nvPicPr>
                          <pic:cNvPr id="56" name="图片_4"/>
                          <pic:cNvPicPr/>
                        </pic:nvPicPr>
                        <pic:blipFill>
                          <a:blip r:embed="rId15"/>
                          <a:stretch>
                            <a:fillRect/>
                          </a:stretch>
                        </pic:blipFill>
                        <pic:spPr>
                          <a:xfrm>
                            <a:off x="0" y="0"/>
                            <a:ext cx="717550"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DD8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85B3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400</w:t>
            </w:r>
          </w:p>
        </w:tc>
      </w:tr>
      <w:tr w14:paraId="0E0B1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7D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FDCC03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△700警告标志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B72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298450</wp:posOffset>
                  </wp:positionH>
                  <wp:positionV relativeFrom="paragraph">
                    <wp:posOffset>48895</wp:posOffset>
                  </wp:positionV>
                  <wp:extent cx="876935" cy="720090"/>
                  <wp:effectExtent l="0" t="0" r="18415" b="3810"/>
                  <wp:wrapNone/>
                  <wp:docPr id="57" name="图片_8"/>
                  <wp:cNvGraphicFramePr/>
                  <a:graphic xmlns:a="http://schemas.openxmlformats.org/drawingml/2006/main">
                    <a:graphicData uri="http://schemas.openxmlformats.org/drawingml/2006/picture">
                      <pic:pic xmlns:pic="http://schemas.openxmlformats.org/drawingml/2006/picture">
                        <pic:nvPicPr>
                          <pic:cNvPr id="57" name="图片_8"/>
                          <pic:cNvPicPr/>
                        </pic:nvPicPr>
                        <pic:blipFill>
                          <a:blip r:embed="rId16"/>
                          <a:stretch>
                            <a:fillRect/>
                          </a:stretch>
                        </pic:blipFill>
                        <pic:spPr>
                          <a:xfrm>
                            <a:off x="0" y="0"/>
                            <a:ext cx="87693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5A5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7A4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340</w:t>
            </w:r>
          </w:p>
        </w:tc>
      </w:tr>
      <w:tr w14:paraId="4FC68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FF2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559C95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△900警告标志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6C9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285115</wp:posOffset>
                  </wp:positionH>
                  <wp:positionV relativeFrom="paragraph">
                    <wp:posOffset>65405</wp:posOffset>
                  </wp:positionV>
                  <wp:extent cx="876935" cy="720090"/>
                  <wp:effectExtent l="0" t="0" r="18415" b="3810"/>
                  <wp:wrapNone/>
                  <wp:docPr id="99" name="图片_9"/>
                  <wp:cNvGraphicFramePr/>
                  <a:graphic xmlns:a="http://schemas.openxmlformats.org/drawingml/2006/main">
                    <a:graphicData uri="http://schemas.openxmlformats.org/drawingml/2006/picture">
                      <pic:pic xmlns:pic="http://schemas.openxmlformats.org/drawingml/2006/picture">
                        <pic:nvPicPr>
                          <pic:cNvPr id="99" name="图片_9"/>
                          <pic:cNvPicPr/>
                        </pic:nvPicPr>
                        <pic:blipFill>
                          <a:blip r:embed="rId16"/>
                          <a:stretch>
                            <a:fillRect/>
                          </a:stretch>
                        </pic:blipFill>
                        <pic:spPr>
                          <a:xfrm>
                            <a:off x="0" y="0"/>
                            <a:ext cx="87693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AE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8A68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340</w:t>
            </w:r>
          </w:p>
        </w:tc>
      </w:tr>
      <w:tr w14:paraId="73431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27E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5878BC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φ800禁令提示标志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A97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400050</wp:posOffset>
                  </wp:positionH>
                  <wp:positionV relativeFrom="paragraph">
                    <wp:posOffset>55880</wp:posOffset>
                  </wp:positionV>
                  <wp:extent cx="722630" cy="686435"/>
                  <wp:effectExtent l="0" t="0" r="1270" b="18415"/>
                  <wp:wrapNone/>
                  <wp:docPr id="101" name="图片_10"/>
                  <wp:cNvGraphicFramePr/>
                  <a:graphic xmlns:a="http://schemas.openxmlformats.org/drawingml/2006/main">
                    <a:graphicData uri="http://schemas.openxmlformats.org/drawingml/2006/picture">
                      <pic:pic xmlns:pic="http://schemas.openxmlformats.org/drawingml/2006/picture">
                        <pic:nvPicPr>
                          <pic:cNvPr id="101" name="图片_10"/>
                          <pic:cNvPicPr/>
                        </pic:nvPicPr>
                        <pic:blipFill>
                          <a:blip r:embed="rId17"/>
                          <a:stretch>
                            <a:fillRect/>
                          </a:stretch>
                        </pic:blipFill>
                        <pic:spPr>
                          <a:xfrm>
                            <a:off x="0" y="0"/>
                            <a:ext cx="722630" cy="6864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724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B1B9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420</w:t>
            </w:r>
          </w:p>
        </w:tc>
      </w:tr>
      <w:tr w14:paraId="5E2F2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D25B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15800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φ1000禁令提示标志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78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356235</wp:posOffset>
                  </wp:positionH>
                  <wp:positionV relativeFrom="paragraph">
                    <wp:posOffset>20955</wp:posOffset>
                  </wp:positionV>
                  <wp:extent cx="746125" cy="720090"/>
                  <wp:effectExtent l="0" t="0" r="15875" b="3810"/>
                  <wp:wrapNone/>
                  <wp:docPr id="94" name="图片_11"/>
                  <wp:cNvGraphicFramePr/>
                  <a:graphic xmlns:a="http://schemas.openxmlformats.org/drawingml/2006/main">
                    <a:graphicData uri="http://schemas.openxmlformats.org/drawingml/2006/picture">
                      <pic:pic xmlns:pic="http://schemas.openxmlformats.org/drawingml/2006/picture">
                        <pic:nvPicPr>
                          <pic:cNvPr id="94" name="图片_11"/>
                          <pic:cNvPicPr/>
                        </pic:nvPicPr>
                        <pic:blipFill>
                          <a:blip r:embed="rId18"/>
                          <a:stretch>
                            <a:fillRect/>
                          </a:stretch>
                        </pic:blipFill>
                        <pic:spPr>
                          <a:xfrm>
                            <a:off x="0" y="0"/>
                            <a:ext cx="74612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39F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2FF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500</w:t>
            </w:r>
          </w:p>
        </w:tc>
      </w:tr>
      <w:tr w14:paraId="5BB68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557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8FC84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提示及辅助标志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143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358140</wp:posOffset>
                  </wp:positionH>
                  <wp:positionV relativeFrom="paragraph">
                    <wp:posOffset>314325</wp:posOffset>
                  </wp:positionV>
                  <wp:extent cx="800100" cy="295275"/>
                  <wp:effectExtent l="0" t="0" r="0" b="9525"/>
                  <wp:wrapNone/>
                  <wp:docPr id="100" name="图片_12"/>
                  <wp:cNvGraphicFramePr/>
                  <a:graphic xmlns:a="http://schemas.openxmlformats.org/drawingml/2006/main">
                    <a:graphicData uri="http://schemas.openxmlformats.org/drawingml/2006/picture">
                      <pic:pic xmlns:pic="http://schemas.openxmlformats.org/drawingml/2006/picture">
                        <pic:nvPicPr>
                          <pic:cNvPr id="100" name="图片_12"/>
                          <pic:cNvPicPr/>
                        </pic:nvPicPr>
                        <pic:blipFill>
                          <a:blip r:embed="rId19"/>
                          <a:stretch>
                            <a:fillRect/>
                          </a:stretch>
                        </pic:blipFill>
                        <pic:spPr>
                          <a:xfrm>
                            <a:off x="0" y="0"/>
                            <a:ext cx="800100" cy="2952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5E7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E40C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w:t>
            </w:r>
          </w:p>
        </w:tc>
      </w:tr>
      <w:tr w14:paraId="2ADCA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58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385DD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矩形指路、分道告示标志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10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107950</wp:posOffset>
                  </wp:positionH>
                  <wp:positionV relativeFrom="paragraph">
                    <wp:posOffset>19685</wp:posOffset>
                  </wp:positionV>
                  <wp:extent cx="1412875" cy="719455"/>
                  <wp:effectExtent l="0" t="0" r="15875" b="4445"/>
                  <wp:wrapNone/>
                  <wp:docPr id="95" name="图片_13"/>
                  <wp:cNvGraphicFramePr/>
                  <a:graphic xmlns:a="http://schemas.openxmlformats.org/drawingml/2006/main">
                    <a:graphicData uri="http://schemas.openxmlformats.org/drawingml/2006/picture">
                      <pic:pic xmlns:pic="http://schemas.openxmlformats.org/drawingml/2006/picture">
                        <pic:nvPicPr>
                          <pic:cNvPr id="95" name="图片_13"/>
                          <pic:cNvPicPr/>
                        </pic:nvPicPr>
                        <pic:blipFill>
                          <a:blip r:embed="rId20"/>
                          <a:stretch>
                            <a:fillRect/>
                          </a:stretch>
                        </pic:blipFill>
                        <pic:spPr>
                          <a:xfrm>
                            <a:off x="0" y="0"/>
                            <a:ext cx="1412875" cy="71945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93F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942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640</w:t>
            </w:r>
          </w:p>
        </w:tc>
      </w:tr>
      <w:tr w14:paraId="35C31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6FF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8B920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φ89*3600*4杆件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F6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209550</wp:posOffset>
                  </wp:positionH>
                  <wp:positionV relativeFrom="paragraph">
                    <wp:posOffset>35560</wp:posOffset>
                  </wp:positionV>
                  <wp:extent cx="1264285" cy="725170"/>
                  <wp:effectExtent l="0" t="0" r="12065" b="17780"/>
                  <wp:wrapNone/>
                  <wp:docPr id="96" name="图片_14"/>
                  <wp:cNvGraphicFramePr/>
                  <a:graphic xmlns:a="http://schemas.openxmlformats.org/drawingml/2006/main">
                    <a:graphicData uri="http://schemas.openxmlformats.org/drawingml/2006/picture">
                      <pic:pic xmlns:pic="http://schemas.openxmlformats.org/drawingml/2006/picture">
                        <pic:nvPicPr>
                          <pic:cNvPr id="96" name="图片_14"/>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6E16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0C5C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365</w:t>
            </w:r>
          </w:p>
        </w:tc>
      </w:tr>
      <w:tr w14:paraId="1B50C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CEB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A02885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F7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203200</wp:posOffset>
                  </wp:positionH>
                  <wp:positionV relativeFrom="paragraph">
                    <wp:posOffset>35560</wp:posOffset>
                  </wp:positionV>
                  <wp:extent cx="1264285" cy="725170"/>
                  <wp:effectExtent l="0" t="0" r="12065" b="17780"/>
                  <wp:wrapNone/>
                  <wp:docPr id="97" name="图片_15"/>
                  <wp:cNvGraphicFramePr/>
                  <a:graphic xmlns:a="http://schemas.openxmlformats.org/drawingml/2006/main">
                    <a:graphicData uri="http://schemas.openxmlformats.org/drawingml/2006/picture">
                      <pic:pic xmlns:pic="http://schemas.openxmlformats.org/drawingml/2006/picture">
                        <pic:nvPicPr>
                          <pic:cNvPr id="97" name="图片_15"/>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A2C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AA78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420</w:t>
            </w:r>
          </w:p>
        </w:tc>
      </w:tr>
      <w:tr w14:paraId="7C83C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C753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468D9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φ76*3600*4杆件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127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216535</wp:posOffset>
                  </wp:positionH>
                  <wp:positionV relativeFrom="paragraph">
                    <wp:posOffset>34925</wp:posOffset>
                  </wp:positionV>
                  <wp:extent cx="1264285" cy="725170"/>
                  <wp:effectExtent l="0" t="0" r="12065" b="17780"/>
                  <wp:wrapNone/>
                  <wp:docPr id="98" name="图片_16"/>
                  <wp:cNvGraphicFramePr/>
                  <a:graphic xmlns:a="http://schemas.openxmlformats.org/drawingml/2006/main">
                    <a:graphicData uri="http://schemas.openxmlformats.org/drawingml/2006/picture">
                      <pic:pic xmlns:pic="http://schemas.openxmlformats.org/drawingml/2006/picture">
                        <pic:nvPicPr>
                          <pic:cNvPr id="98" name="图片_16"/>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719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4311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310</w:t>
            </w:r>
          </w:p>
        </w:tc>
      </w:tr>
      <w:tr w14:paraId="3D6E0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4DAE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37C147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φ76*4500*4杆件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7CA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194945</wp:posOffset>
                  </wp:positionH>
                  <wp:positionV relativeFrom="paragraph">
                    <wp:posOffset>46990</wp:posOffset>
                  </wp:positionV>
                  <wp:extent cx="1264285" cy="725170"/>
                  <wp:effectExtent l="0" t="0" r="12065" b="17780"/>
                  <wp:wrapNone/>
                  <wp:docPr id="82" name="图片_17"/>
                  <wp:cNvGraphicFramePr/>
                  <a:graphic xmlns:a="http://schemas.openxmlformats.org/drawingml/2006/main">
                    <a:graphicData uri="http://schemas.openxmlformats.org/drawingml/2006/picture">
                      <pic:pic xmlns:pic="http://schemas.openxmlformats.org/drawingml/2006/picture">
                        <pic:nvPicPr>
                          <pic:cNvPr id="82" name="图片_17"/>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56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70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380</w:t>
            </w:r>
          </w:p>
        </w:tc>
      </w:tr>
      <w:tr w14:paraId="438A5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DC8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03AF2D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φ114*4500*4杆件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31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220980</wp:posOffset>
                  </wp:positionH>
                  <wp:positionV relativeFrom="paragraph">
                    <wp:posOffset>78105</wp:posOffset>
                  </wp:positionV>
                  <wp:extent cx="1268095" cy="725170"/>
                  <wp:effectExtent l="0" t="0" r="8255" b="17780"/>
                  <wp:wrapNone/>
                  <wp:docPr id="86" name="图片_18"/>
                  <wp:cNvGraphicFramePr/>
                  <a:graphic xmlns:a="http://schemas.openxmlformats.org/drawingml/2006/main">
                    <a:graphicData uri="http://schemas.openxmlformats.org/drawingml/2006/picture">
                      <pic:pic xmlns:pic="http://schemas.openxmlformats.org/drawingml/2006/picture">
                        <pic:nvPicPr>
                          <pic:cNvPr id="86" name="图片_18"/>
                          <pic:cNvPicPr/>
                        </pic:nvPicPr>
                        <pic:blipFill>
                          <a:blip r:embed="rId22"/>
                          <a:stretch>
                            <a:fillRect/>
                          </a:stretch>
                        </pic:blipFill>
                        <pic:spPr>
                          <a:xfrm>
                            <a:off x="0" y="0"/>
                            <a:ext cx="126809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6D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49AD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650</w:t>
            </w:r>
          </w:p>
        </w:tc>
      </w:tr>
      <w:tr w14:paraId="202FB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B433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D3791F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F168*7300*6杆件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36C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259080</wp:posOffset>
                  </wp:positionH>
                  <wp:positionV relativeFrom="paragraph">
                    <wp:posOffset>50165</wp:posOffset>
                  </wp:positionV>
                  <wp:extent cx="539750" cy="724535"/>
                  <wp:effectExtent l="0" t="0" r="12700" b="18415"/>
                  <wp:wrapNone/>
                  <wp:docPr id="83" name="图片_19"/>
                  <wp:cNvGraphicFramePr/>
                  <a:graphic xmlns:a="http://schemas.openxmlformats.org/drawingml/2006/main">
                    <a:graphicData uri="http://schemas.openxmlformats.org/drawingml/2006/picture">
                      <pic:pic xmlns:pic="http://schemas.openxmlformats.org/drawingml/2006/picture">
                        <pic:nvPicPr>
                          <pic:cNvPr id="83" name="图片_19"/>
                          <pic:cNvPicPr/>
                        </pic:nvPicPr>
                        <pic:blipFill>
                          <a:blip r:embed="rId23"/>
                          <a:stretch>
                            <a:fillRect/>
                          </a:stretch>
                        </pic:blipFill>
                        <pic:spPr>
                          <a:xfrm>
                            <a:off x="0" y="0"/>
                            <a:ext cx="53975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38A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B5A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6500</w:t>
            </w:r>
          </w:p>
        </w:tc>
      </w:tr>
      <w:tr w14:paraId="2021D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35F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DFA1CE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F273*8200*8杆件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85B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278765</wp:posOffset>
                  </wp:positionH>
                  <wp:positionV relativeFrom="paragraph">
                    <wp:posOffset>55245</wp:posOffset>
                  </wp:positionV>
                  <wp:extent cx="534035" cy="725170"/>
                  <wp:effectExtent l="0" t="0" r="18415" b="17780"/>
                  <wp:wrapNone/>
                  <wp:docPr id="80" name="图片_20"/>
                  <wp:cNvGraphicFramePr/>
                  <a:graphic xmlns:a="http://schemas.openxmlformats.org/drawingml/2006/main">
                    <a:graphicData uri="http://schemas.openxmlformats.org/drawingml/2006/picture">
                      <pic:pic xmlns:pic="http://schemas.openxmlformats.org/drawingml/2006/picture">
                        <pic:nvPicPr>
                          <pic:cNvPr id="80" name="图片_20"/>
                          <pic:cNvPicPr/>
                        </pic:nvPicPr>
                        <pic:blipFill>
                          <a:blip r:embed="rId24"/>
                          <a:stretch>
                            <a:fillRect/>
                          </a:stretch>
                        </pic:blipFill>
                        <pic:spPr>
                          <a:xfrm>
                            <a:off x="0" y="0"/>
                            <a:ext cx="53403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933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536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15000</w:t>
            </w:r>
          </w:p>
        </w:tc>
      </w:tr>
      <w:tr w14:paraId="4E7DE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A079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C4D55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杆件基础（混凝土）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C3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133985</wp:posOffset>
                  </wp:positionH>
                  <wp:positionV relativeFrom="paragraph">
                    <wp:posOffset>50800</wp:posOffset>
                  </wp:positionV>
                  <wp:extent cx="961390" cy="725170"/>
                  <wp:effectExtent l="0" t="0" r="10160" b="17780"/>
                  <wp:wrapNone/>
                  <wp:docPr id="81" name="图片_21"/>
                  <wp:cNvGraphicFramePr/>
                  <a:graphic xmlns:a="http://schemas.openxmlformats.org/drawingml/2006/main">
                    <a:graphicData uri="http://schemas.openxmlformats.org/drawingml/2006/picture">
                      <pic:pic xmlns:pic="http://schemas.openxmlformats.org/drawingml/2006/picture">
                        <pic:nvPicPr>
                          <pic:cNvPr id="81" name="图片_21"/>
                          <pic:cNvPicPr/>
                        </pic:nvPicPr>
                        <pic:blipFill>
                          <a:blip r:embed="rId25"/>
                          <a:stretch>
                            <a:fillRect/>
                          </a:stretch>
                        </pic:blipFill>
                        <pic:spPr>
                          <a:xfrm>
                            <a:off x="0" y="0"/>
                            <a:ext cx="9613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D34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立方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32B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w:t>
            </w:r>
          </w:p>
        </w:tc>
      </w:tr>
      <w:tr w14:paraId="0A31A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E41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945CC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φ89*1200*3.75警示柱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B7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54610</wp:posOffset>
                  </wp:positionH>
                  <wp:positionV relativeFrom="paragraph">
                    <wp:posOffset>50800</wp:posOffset>
                  </wp:positionV>
                  <wp:extent cx="1531620" cy="723900"/>
                  <wp:effectExtent l="0" t="0" r="11430" b="0"/>
                  <wp:wrapNone/>
                  <wp:docPr id="84" name="图片_23"/>
                  <wp:cNvGraphicFramePr/>
                  <a:graphic xmlns:a="http://schemas.openxmlformats.org/drawingml/2006/main">
                    <a:graphicData uri="http://schemas.openxmlformats.org/drawingml/2006/picture">
                      <pic:pic xmlns:pic="http://schemas.openxmlformats.org/drawingml/2006/picture">
                        <pic:nvPicPr>
                          <pic:cNvPr id="84" name="图片_23"/>
                          <pic:cNvPicPr/>
                        </pic:nvPicPr>
                        <pic:blipFill>
                          <a:blip r:embed="rId26"/>
                          <a:stretch>
                            <a:fillRect/>
                          </a:stretch>
                        </pic:blipFill>
                        <pic:spPr>
                          <a:xfrm>
                            <a:off x="0" y="0"/>
                            <a:ext cx="1531620" cy="72390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3378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235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155</w:t>
            </w:r>
          </w:p>
        </w:tc>
      </w:tr>
      <w:tr w14:paraId="4FBC7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46D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4051D4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φ114*1200*4警示柱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46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53975</wp:posOffset>
                  </wp:positionH>
                  <wp:positionV relativeFrom="paragraph">
                    <wp:posOffset>15240</wp:posOffset>
                  </wp:positionV>
                  <wp:extent cx="1568450" cy="725805"/>
                  <wp:effectExtent l="0" t="0" r="12700" b="17145"/>
                  <wp:wrapNone/>
                  <wp:docPr id="85" name="图片_22"/>
                  <wp:cNvGraphicFramePr/>
                  <a:graphic xmlns:a="http://schemas.openxmlformats.org/drawingml/2006/main">
                    <a:graphicData uri="http://schemas.openxmlformats.org/drawingml/2006/picture">
                      <pic:pic xmlns:pic="http://schemas.openxmlformats.org/drawingml/2006/picture">
                        <pic:nvPicPr>
                          <pic:cNvPr id="85" name="图片_22"/>
                          <pic:cNvPicPr/>
                        </pic:nvPicPr>
                        <pic:blipFill>
                          <a:blip r:embed="rId27"/>
                          <a:stretch>
                            <a:fillRect/>
                          </a:stretch>
                        </pic:blipFill>
                        <pic:spPr>
                          <a:xfrm>
                            <a:off x="0" y="0"/>
                            <a:ext cx="1568450" cy="72580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CDB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E6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185</w:t>
            </w:r>
          </w:p>
        </w:tc>
      </w:tr>
      <w:tr w14:paraId="35697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2BA7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89B6C7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H800机非隔离护栏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FA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304800</wp:posOffset>
                  </wp:positionH>
                  <wp:positionV relativeFrom="paragraph">
                    <wp:posOffset>30480</wp:posOffset>
                  </wp:positionV>
                  <wp:extent cx="718185" cy="724535"/>
                  <wp:effectExtent l="0" t="0" r="5715" b="18415"/>
                  <wp:wrapNone/>
                  <wp:docPr id="92" name="图片_25"/>
                  <wp:cNvGraphicFramePr/>
                  <a:graphic xmlns:a="http://schemas.openxmlformats.org/drawingml/2006/main">
                    <a:graphicData uri="http://schemas.openxmlformats.org/drawingml/2006/picture">
                      <pic:pic xmlns:pic="http://schemas.openxmlformats.org/drawingml/2006/picture">
                        <pic:nvPicPr>
                          <pic:cNvPr id="92" name="图片_25"/>
                          <pic:cNvPicPr/>
                        </pic:nvPicPr>
                        <pic:blipFill>
                          <a:blip r:embed="rId28"/>
                          <a:stretch>
                            <a:fillRect/>
                          </a:stretch>
                        </pic:blipFill>
                        <pic:spPr>
                          <a:xfrm>
                            <a:off x="0" y="0"/>
                            <a:ext cx="71818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EB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484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280</w:t>
            </w:r>
          </w:p>
        </w:tc>
      </w:tr>
      <w:tr w14:paraId="4216E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BA63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DB3A67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H1000中央隔离护栏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FC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173355</wp:posOffset>
                  </wp:positionH>
                  <wp:positionV relativeFrom="paragraph">
                    <wp:posOffset>42545</wp:posOffset>
                  </wp:positionV>
                  <wp:extent cx="860425" cy="725170"/>
                  <wp:effectExtent l="0" t="0" r="15875" b="17780"/>
                  <wp:wrapNone/>
                  <wp:docPr id="93" name="图片_24"/>
                  <wp:cNvGraphicFramePr/>
                  <a:graphic xmlns:a="http://schemas.openxmlformats.org/drawingml/2006/main">
                    <a:graphicData uri="http://schemas.openxmlformats.org/drawingml/2006/picture">
                      <pic:pic xmlns:pic="http://schemas.openxmlformats.org/drawingml/2006/picture">
                        <pic:nvPicPr>
                          <pic:cNvPr id="93" name="图片_24"/>
                          <pic:cNvPicPr/>
                        </pic:nvPicPr>
                        <pic:blipFill>
                          <a:blip r:embed="rId29"/>
                          <a:stretch>
                            <a:fillRect/>
                          </a:stretch>
                        </pic:blipFill>
                        <pic:spPr>
                          <a:xfrm>
                            <a:off x="0" y="0"/>
                            <a:ext cx="86042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420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5F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320</w:t>
            </w:r>
          </w:p>
        </w:tc>
      </w:tr>
      <w:tr w14:paraId="0FBBD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6838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FCA2F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GR-C-4E波形护栏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39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200025</wp:posOffset>
                  </wp:positionH>
                  <wp:positionV relativeFrom="paragraph">
                    <wp:posOffset>43815</wp:posOffset>
                  </wp:positionV>
                  <wp:extent cx="1036955" cy="724535"/>
                  <wp:effectExtent l="0" t="0" r="10795" b="18415"/>
                  <wp:wrapNone/>
                  <wp:docPr id="88" name="图片_33"/>
                  <wp:cNvGraphicFramePr/>
                  <a:graphic xmlns:a="http://schemas.openxmlformats.org/drawingml/2006/main">
                    <a:graphicData uri="http://schemas.openxmlformats.org/drawingml/2006/picture">
                      <pic:pic xmlns:pic="http://schemas.openxmlformats.org/drawingml/2006/picture">
                        <pic:nvPicPr>
                          <pic:cNvPr id="88" name="图片_33"/>
                          <pic:cNvPicPr/>
                        </pic:nvPicPr>
                        <pic:blipFill>
                          <a:blip r:embed="rId30"/>
                          <a:stretch>
                            <a:fillRect/>
                          </a:stretch>
                        </pic:blipFill>
                        <pic:spPr>
                          <a:xfrm>
                            <a:off x="0" y="0"/>
                            <a:ext cx="103695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D044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DF62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w:t>
            </w:r>
          </w:p>
        </w:tc>
      </w:tr>
      <w:tr w14:paraId="67B86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63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9FBCB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GR-C-4C波形护栏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1A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173355</wp:posOffset>
                  </wp:positionH>
                  <wp:positionV relativeFrom="paragraph">
                    <wp:posOffset>37465</wp:posOffset>
                  </wp:positionV>
                  <wp:extent cx="1049020" cy="724535"/>
                  <wp:effectExtent l="0" t="0" r="17780" b="18415"/>
                  <wp:wrapNone/>
                  <wp:docPr id="87" name="图片_26"/>
                  <wp:cNvGraphicFramePr/>
                  <a:graphic xmlns:a="http://schemas.openxmlformats.org/drawingml/2006/main">
                    <a:graphicData uri="http://schemas.openxmlformats.org/drawingml/2006/picture">
                      <pic:pic xmlns:pic="http://schemas.openxmlformats.org/drawingml/2006/picture">
                        <pic:nvPicPr>
                          <pic:cNvPr id="87" name="图片_26"/>
                          <pic:cNvPicPr/>
                        </pic:nvPicPr>
                        <pic:blipFill>
                          <a:blip r:embed="rId31"/>
                          <a:stretch>
                            <a:fillRect/>
                          </a:stretch>
                        </pic:blipFill>
                        <pic:spPr>
                          <a:xfrm>
                            <a:off x="0" y="0"/>
                            <a:ext cx="104902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5FB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A62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270</w:t>
            </w:r>
          </w:p>
        </w:tc>
      </w:tr>
      <w:tr w14:paraId="43105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046C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E2CA94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GR-C-4E加强立柱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EC3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245110</wp:posOffset>
                  </wp:positionH>
                  <wp:positionV relativeFrom="paragraph">
                    <wp:posOffset>41910</wp:posOffset>
                  </wp:positionV>
                  <wp:extent cx="532765" cy="725170"/>
                  <wp:effectExtent l="0" t="0" r="635" b="17780"/>
                  <wp:wrapNone/>
                  <wp:docPr id="89" name="图片_29"/>
                  <wp:cNvGraphicFramePr/>
                  <a:graphic xmlns:a="http://schemas.openxmlformats.org/drawingml/2006/main">
                    <a:graphicData uri="http://schemas.openxmlformats.org/drawingml/2006/picture">
                      <pic:pic xmlns:pic="http://schemas.openxmlformats.org/drawingml/2006/picture">
                        <pic:nvPicPr>
                          <pic:cNvPr id="89" name="图片_29"/>
                          <pic:cNvPicPr/>
                        </pic:nvPicPr>
                        <pic:blipFill>
                          <a:blip r:embed="rId32"/>
                          <a:stretch>
                            <a:fillRect/>
                          </a:stretch>
                        </pic:blipFill>
                        <pic:spPr>
                          <a:xfrm>
                            <a:off x="0" y="0"/>
                            <a:ext cx="5327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FA0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16B3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w:t>
            </w:r>
          </w:p>
        </w:tc>
      </w:tr>
      <w:tr w14:paraId="7912B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595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6F78E5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GR-C-4C加强立柱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A0C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259715</wp:posOffset>
                  </wp:positionH>
                  <wp:positionV relativeFrom="paragraph">
                    <wp:posOffset>50800</wp:posOffset>
                  </wp:positionV>
                  <wp:extent cx="532765" cy="725170"/>
                  <wp:effectExtent l="0" t="0" r="635" b="17780"/>
                  <wp:wrapNone/>
                  <wp:docPr id="90" name="图片_30"/>
                  <wp:cNvGraphicFramePr/>
                  <a:graphic xmlns:a="http://schemas.openxmlformats.org/drawingml/2006/main">
                    <a:graphicData uri="http://schemas.openxmlformats.org/drawingml/2006/picture">
                      <pic:pic xmlns:pic="http://schemas.openxmlformats.org/drawingml/2006/picture">
                        <pic:nvPicPr>
                          <pic:cNvPr id="90" name="图片_30"/>
                          <pic:cNvPicPr/>
                        </pic:nvPicPr>
                        <pic:blipFill>
                          <a:blip r:embed="rId32"/>
                          <a:stretch>
                            <a:fillRect/>
                          </a:stretch>
                        </pic:blipFill>
                        <pic:spPr>
                          <a:xfrm>
                            <a:off x="0" y="0"/>
                            <a:ext cx="5327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B38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9BD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w:t>
            </w:r>
          </w:p>
        </w:tc>
      </w:tr>
      <w:tr w14:paraId="62E39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D41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3759D0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GR-C-4护栏包头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7E5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212725</wp:posOffset>
                  </wp:positionH>
                  <wp:positionV relativeFrom="paragraph">
                    <wp:posOffset>42545</wp:posOffset>
                  </wp:positionV>
                  <wp:extent cx="816610" cy="725170"/>
                  <wp:effectExtent l="0" t="0" r="2540" b="17780"/>
                  <wp:wrapNone/>
                  <wp:docPr id="91" name="图片_31"/>
                  <wp:cNvGraphicFramePr/>
                  <a:graphic xmlns:a="http://schemas.openxmlformats.org/drawingml/2006/main">
                    <a:graphicData uri="http://schemas.openxmlformats.org/drawingml/2006/picture">
                      <pic:pic xmlns:pic="http://schemas.openxmlformats.org/drawingml/2006/picture">
                        <pic:nvPicPr>
                          <pic:cNvPr id="91" name="图片_31"/>
                          <pic:cNvPicPr/>
                        </pic:nvPicPr>
                        <pic:blipFill>
                          <a:blip r:embed="rId33"/>
                          <a:stretch>
                            <a:fillRect/>
                          </a:stretch>
                        </pic:blipFill>
                        <pic:spPr>
                          <a:xfrm>
                            <a:off x="0" y="0"/>
                            <a:ext cx="81661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326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7CB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130</w:t>
            </w:r>
          </w:p>
        </w:tc>
      </w:tr>
      <w:tr w14:paraId="4BB77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BA13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22BD96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普通热熔标线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96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140970</wp:posOffset>
                  </wp:positionH>
                  <wp:positionV relativeFrom="paragraph">
                    <wp:posOffset>44450</wp:posOffset>
                  </wp:positionV>
                  <wp:extent cx="956945" cy="724535"/>
                  <wp:effectExtent l="0" t="0" r="14605" b="18415"/>
                  <wp:wrapNone/>
                  <wp:docPr id="67" name="图片_35"/>
                  <wp:cNvGraphicFramePr/>
                  <a:graphic xmlns:a="http://schemas.openxmlformats.org/drawingml/2006/main">
                    <a:graphicData uri="http://schemas.openxmlformats.org/drawingml/2006/picture">
                      <pic:pic xmlns:pic="http://schemas.openxmlformats.org/drawingml/2006/picture">
                        <pic:nvPicPr>
                          <pic:cNvPr id="67" name="图片_35"/>
                          <pic:cNvPicPr/>
                        </pic:nvPicPr>
                        <pic:blipFill>
                          <a:blip r:embed="rId34"/>
                          <a:stretch>
                            <a:fillRect/>
                          </a:stretch>
                        </pic:blipFill>
                        <pic:spPr>
                          <a:xfrm>
                            <a:off x="0" y="0"/>
                            <a:ext cx="95694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64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37CD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w:t>
            </w:r>
          </w:p>
        </w:tc>
      </w:tr>
      <w:tr w14:paraId="5E37D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43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D3712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普通热熔车位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7D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160020</wp:posOffset>
                  </wp:positionH>
                  <wp:positionV relativeFrom="paragraph">
                    <wp:posOffset>29845</wp:posOffset>
                  </wp:positionV>
                  <wp:extent cx="1282065" cy="725170"/>
                  <wp:effectExtent l="0" t="0" r="13335" b="17780"/>
                  <wp:wrapNone/>
                  <wp:docPr id="68" name="图片_36"/>
                  <wp:cNvGraphicFramePr/>
                  <a:graphic xmlns:a="http://schemas.openxmlformats.org/drawingml/2006/main">
                    <a:graphicData uri="http://schemas.openxmlformats.org/drawingml/2006/picture">
                      <pic:pic xmlns:pic="http://schemas.openxmlformats.org/drawingml/2006/picture">
                        <pic:nvPicPr>
                          <pic:cNvPr id="68" name="图片_36"/>
                          <pic:cNvPicPr/>
                        </pic:nvPicPr>
                        <pic:blipFill>
                          <a:blip r:embed="rId35"/>
                          <a:stretch>
                            <a:fillRect/>
                          </a:stretch>
                        </pic:blipFill>
                        <pic:spPr>
                          <a:xfrm>
                            <a:off x="0" y="0"/>
                            <a:ext cx="12820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E13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586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95</w:t>
            </w:r>
          </w:p>
        </w:tc>
      </w:tr>
      <w:tr w14:paraId="13F65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FD0D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9841A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车位阻车器（橡胶）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B69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252095</wp:posOffset>
                  </wp:positionH>
                  <wp:positionV relativeFrom="paragraph">
                    <wp:posOffset>44450</wp:posOffset>
                  </wp:positionV>
                  <wp:extent cx="1068705" cy="725170"/>
                  <wp:effectExtent l="0" t="0" r="17145" b="17780"/>
                  <wp:wrapNone/>
                  <wp:docPr id="69" name="图片_37"/>
                  <wp:cNvGraphicFramePr/>
                  <a:graphic xmlns:a="http://schemas.openxmlformats.org/drawingml/2006/main">
                    <a:graphicData uri="http://schemas.openxmlformats.org/drawingml/2006/picture">
                      <pic:pic xmlns:pic="http://schemas.openxmlformats.org/drawingml/2006/picture">
                        <pic:nvPicPr>
                          <pic:cNvPr id="69" name="图片_37"/>
                          <pic:cNvPicPr/>
                        </pic:nvPicPr>
                        <pic:blipFill>
                          <a:blip r:embed="rId36"/>
                          <a:stretch>
                            <a:fillRect/>
                          </a:stretch>
                        </pic:blipFill>
                        <pic:spPr>
                          <a:xfrm>
                            <a:off x="0" y="0"/>
                            <a:ext cx="106870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B961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15E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w:t>
            </w:r>
          </w:p>
        </w:tc>
      </w:tr>
      <w:tr w14:paraId="5ADAD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6E4A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56DA84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防滑陶瓷颗粒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C6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317500</wp:posOffset>
                  </wp:positionH>
                  <wp:positionV relativeFrom="paragraph">
                    <wp:posOffset>50165</wp:posOffset>
                  </wp:positionV>
                  <wp:extent cx="787400" cy="724535"/>
                  <wp:effectExtent l="0" t="0" r="12700" b="18415"/>
                  <wp:wrapNone/>
                  <wp:docPr id="70" name="图片_38"/>
                  <wp:cNvGraphicFramePr/>
                  <a:graphic xmlns:a="http://schemas.openxmlformats.org/drawingml/2006/main">
                    <a:graphicData uri="http://schemas.openxmlformats.org/drawingml/2006/picture">
                      <pic:pic xmlns:pic="http://schemas.openxmlformats.org/drawingml/2006/picture">
                        <pic:nvPicPr>
                          <pic:cNvPr id="70" name="图片_38"/>
                          <pic:cNvPicPr/>
                        </pic:nvPicPr>
                        <pic:blipFill>
                          <a:blip r:embed="rId37"/>
                          <a:stretch>
                            <a:fillRect/>
                          </a:stretch>
                        </pic:blipFill>
                        <pic:spPr>
                          <a:xfrm>
                            <a:off x="0" y="0"/>
                            <a:ext cx="78740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3F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624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85</w:t>
            </w:r>
          </w:p>
        </w:tc>
      </w:tr>
      <w:tr w14:paraId="6C541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0D9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10A53C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来车预警系统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0F4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336550</wp:posOffset>
                  </wp:positionH>
                  <wp:positionV relativeFrom="paragraph">
                    <wp:posOffset>48895</wp:posOffset>
                  </wp:positionV>
                  <wp:extent cx="783590" cy="725170"/>
                  <wp:effectExtent l="0" t="0" r="16510" b="17780"/>
                  <wp:wrapNone/>
                  <wp:docPr id="71" name="图片_40"/>
                  <wp:cNvGraphicFramePr/>
                  <a:graphic xmlns:a="http://schemas.openxmlformats.org/drawingml/2006/main">
                    <a:graphicData uri="http://schemas.openxmlformats.org/drawingml/2006/picture">
                      <pic:pic xmlns:pic="http://schemas.openxmlformats.org/drawingml/2006/picture">
                        <pic:nvPicPr>
                          <pic:cNvPr id="71" name="图片_40"/>
                          <pic:cNvPicPr/>
                        </pic:nvPicPr>
                        <pic:blipFill>
                          <a:blip r:embed="rId38"/>
                          <a:stretch>
                            <a:fillRect/>
                          </a:stretch>
                        </pic:blipFill>
                        <pic:spPr>
                          <a:xfrm>
                            <a:off x="0" y="0"/>
                            <a:ext cx="783590" cy="72517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485775</wp:posOffset>
                  </wp:positionH>
                  <wp:positionV relativeFrom="paragraph">
                    <wp:posOffset>803275</wp:posOffset>
                  </wp:positionV>
                  <wp:extent cx="590550" cy="1147445"/>
                  <wp:effectExtent l="0" t="0" r="0" b="14605"/>
                  <wp:wrapNone/>
                  <wp:docPr id="72" name="图片_43"/>
                  <wp:cNvGraphicFramePr/>
                  <a:graphic xmlns:a="http://schemas.openxmlformats.org/drawingml/2006/main">
                    <a:graphicData uri="http://schemas.openxmlformats.org/drawingml/2006/picture">
                      <pic:pic xmlns:pic="http://schemas.openxmlformats.org/drawingml/2006/picture">
                        <pic:nvPicPr>
                          <pic:cNvPr id="72" name="图片_43"/>
                          <pic:cNvPicPr/>
                        </pic:nvPicPr>
                        <pic:blipFill>
                          <a:blip r:embed="rId39"/>
                          <a:stretch>
                            <a:fillRect/>
                          </a:stretch>
                        </pic:blipFill>
                        <pic:spPr>
                          <a:xfrm>
                            <a:off x="0" y="0"/>
                            <a:ext cx="590550" cy="114744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6A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02AD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36000</w:t>
            </w:r>
          </w:p>
        </w:tc>
      </w:tr>
      <w:tr w14:paraId="59F41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29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F839A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测速电子显示屏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664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8A5F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2BB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13500</w:t>
            </w:r>
          </w:p>
        </w:tc>
      </w:tr>
      <w:tr w14:paraId="31502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C0E4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DABC43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路口哨兵警报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92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330835</wp:posOffset>
                  </wp:positionH>
                  <wp:positionV relativeFrom="paragraph">
                    <wp:posOffset>43180</wp:posOffset>
                  </wp:positionV>
                  <wp:extent cx="776605" cy="724535"/>
                  <wp:effectExtent l="0" t="0" r="4445" b="18415"/>
                  <wp:wrapNone/>
                  <wp:docPr id="73" name="图片_39"/>
                  <wp:cNvGraphicFramePr/>
                  <a:graphic xmlns:a="http://schemas.openxmlformats.org/drawingml/2006/main">
                    <a:graphicData uri="http://schemas.openxmlformats.org/drawingml/2006/picture">
                      <pic:pic xmlns:pic="http://schemas.openxmlformats.org/drawingml/2006/picture">
                        <pic:nvPicPr>
                          <pic:cNvPr id="73" name="图片_39"/>
                          <pic:cNvPicPr/>
                        </pic:nvPicPr>
                        <pic:blipFill>
                          <a:blip r:embed="rId40"/>
                          <a:stretch>
                            <a:fillRect/>
                          </a:stretch>
                        </pic:blipFill>
                        <pic:spPr>
                          <a:xfrm>
                            <a:off x="0" y="0"/>
                            <a:ext cx="77660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9CD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358E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7500</w:t>
            </w:r>
          </w:p>
        </w:tc>
      </w:tr>
      <w:tr w14:paraId="5BF1F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850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FF097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信号灯、电警、违停、治安设施杆件现场按实际配置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11C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324485</wp:posOffset>
                  </wp:positionH>
                  <wp:positionV relativeFrom="paragraph">
                    <wp:posOffset>29845</wp:posOffset>
                  </wp:positionV>
                  <wp:extent cx="961390" cy="725170"/>
                  <wp:effectExtent l="0" t="0" r="10160" b="17780"/>
                  <wp:wrapNone/>
                  <wp:docPr id="75" name="图片_53"/>
                  <wp:cNvGraphicFramePr/>
                  <a:graphic xmlns:a="http://schemas.openxmlformats.org/drawingml/2006/main">
                    <a:graphicData uri="http://schemas.openxmlformats.org/drawingml/2006/picture">
                      <pic:pic xmlns:pic="http://schemas.openxmlformats.org/drawingml/2006/picture">
                        <pic:nvPicPr>
                          <pic:cNvPr id="75" name="图片_53"/>
                          <pic:cNvPicPr/>
                        </pic:nvPicPr>
                        <pic:blipFill>
                          <a:blip r:embed="rId41"/>
                          <a:stretch>
                            <a:fillRect/>
                          </a:stretch>
                        </pic:blipFill>
                        <pic:spPr>
                          <a:xfrm>
                            <a:off x="0" y="0"/>
                            <a:ext cx="9613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7D10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D169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16500</w:t>
            </w:r>
          </w:p>
        </w:tc>
      </w:tr>
      <w:tr w14:paraId="02F15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5B91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48F133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400万像素违停球机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13D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371475</wp:posOffset>
                  </wp:positionH>
                  <wp:positionV relativeFrom="paragraph">
                    <wp:posOffset>6350</wp:posOffset>
                  </wp:positionV>
                  <wp:extent cx="812800" cy="764540"/>
                  <wp:effectExtent l="0" t="0" r="6350" b="16510"/>
                  <wp:wrapNone/>
                  <wp:docPr id="79" name="图片_34"/>
                  <wp:cNvGraphicFramePr/>
                  <a:graphic xmlns:a="http://schemas.openxmlformats.org/drawingml/2006/main">
                    <a:graphicData uri="http://schemas.openxmlformats.org/drawingml/2006/picture">
                      <pic:pic xmlns:pic="http://schemas.openxmlformats.org/drawingml/2006/picture">
                        <pic:nvPicPr>
                          <pic:cNvPr id="79" name="图片_34"/>
                          <pic:cNvPicPr/>
                        </pic:nvPicPr>
                        <pic:blipFill>
                          <a:blip r:embed="rId42"/>
                          <a:stretch>
                            <a:fillRect/>
                          </a:stretch>
                        </pic:blipFill>
                        <pic:spPr>
                          <a:xfrm>
                            <a:off x="0" y="0"/>
                            <a:ext cx="812800" cy="76454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371475</wp:posOffset>
                  </wp:positionH>
                  <wp:positionV relativeFrom="paragraph">
                    <wp:posOffset>803275</wp:posOffset>
                  </wp:positionV>
                  <wp:extent cx="775970" cy="777875"/>
                  <wp:effectExtent l="0" t="0" r="5080" b="3175"/>
                  <wp:wrapNone/>
                  <wp:docPr id="78" name="图片_32"/>
                  <wp:cNvGraphicFramePr/>
                  <a:graphic xmlns:a="http://schemas.openxmlformats.org/drawingml/2006/main">
                    <a:graphicData uri="http://schemas.openxmlformats.org/drawingml/2006/picture">
                      <pic:pic xmlns:pic="http://schemas.openxmlformats.org/drawingml/2006/picture">
                        <pic:nvPicPr>
                          <pic:cNvPr id="78" name="图片_32"/>
                          <pic:cNvPicPr/>
                        </pic:nvPicPr>
                        <pic:blipFill>
                          <a:blip r:embed="rId43"/>
                          <a:stretch>
                            <a:fillRect/>
                          </a:stretch>
                        </pic:blipFill>
                        <pic:spPr>
                          <a:xfrm>
                            <a:off x="0" y="0"/>
                            <a:ext cx="775970" cy="7778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B2D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D91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8800</w:t>
            </w:r>
          </w:p>
        </w:tc>
      </w:tr>
      <w:tr w14:paraId="4085A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672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B6A1C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700万像素相机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2B62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26F9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2F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10500</w:t>
            </w:r>
          </w:p>
        </w:tc>
      </w:tr>
      <w:tr w14:paraId="1D435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D711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1BD0C9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E400三组信号灯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C2A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428625</wp:posOffset>
                  </wp:positionH>
                  <wp:positionV relativeFrom="paragraph">
                    <wp:posOffset>6350</wp:posOffset>
                  </wp:positionV>
                  <wp:extent cx="534035" cy="748665"/>
                  <wp:effectExtent l="0" t="0" r="18415" b="13335"/>
                  <wp:wrapNone/>
                  <wp:docPr id="74" name="图片_7"/>
                  <wp:cNvGraphicFramePr/>
                  <a:graphic xmlns:a="http://schemas.openxmlformats.org/drawingml/2006/main">
                    <a:graphicData uri="http://schemas.openxmlformats.org/drawingml/2006/picture">
                      <pic:pic xmlns:pic="http://schemas.openxmlformats.org/drawingml/2006/picture">
                        <pic:nvPicPr>
                          <pic:cNvPr id="74" name="图片_7"/>
                          <pic:cNvPicPr/>
                        </pic:nvPicPr>
                        <pic:blipFill>
                          <a:blip r:embed="rId44"/>
                          <a:stretch>
                            <a:fillRect/>
                          </a:stretch>
                        </pic:blipFill>
                        <pic:spPr>
                          <a:xfrm>
                            <a:off x="0" y="0"/>
                            <a:ext cx="534035" cy="7486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215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2F0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2100</w:t>
            </w:r>
          </w:p>
        </w:tc>
      </w:tr>
      <w:tr w14:paraId="64C2B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9BE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92C783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水马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74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292100</wp:posOffset>
                  </wp:positionH>
                  <wp:positionV relativeFrom="paragraph">
                    <wp:posOffset>17780</wp:posOffset>
                  </wp:positionV>
                  <wp:extent cx="804545" cy="724535"/>
                  <wp:effectExtent l="0" t="0" r="14605" b="18415"/>
                  <wp:wrapNone/>
                  <wp:docPr id="76" name="图片_41"/>
                  <wp:cNvGraphicFramePr/>
                  <a:graphic xmlns:a="http://schemas.openxmlformats.org/drawingml/2006/main">
                    <a:graphicData uri="http://schemas.openxmlformats.org/drawingml/2006/picture">
                      <pic:pic xmlns:pic="http://schemas.openxmlformats.org/drawingml/2006/picture">
                        <pic:nvPicPr>
                          <pic:cNvPr id="76" name="图片_41"/>
                          <pic:cNvPicPr/>
                        </pic:nvPicPr>
                        <pic:blipFill>
                          <a:blip r:embed="rId45"/>
                          <a:stretch>
                            <a:fillRect/>
                          </a:stretch>
                        </pic:blipFill>
                        <pic:spPr>
                          <a:xfrm>
                            <a:off x="0" y="0"/>
                            <a:ext cx="80454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E31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A9A4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120</w:t>
            </w:r>
          </w:p>
        </w:tc>
      </w:tr>
      <w:tr w14:paraId="12B9A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DC7C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3175B4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柔性警示柱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48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357505</wp:posOffset>
                  </wp:positionH>
                  <wp:positionV relativeFrom="paragraph">
                    <wp:posOffset>49530</wp:posOffset>
                  </wp:positionV>
                  <wp:extent cx="758190" cy="725170"/>
                  <wp:effectExtent l="0" t="0" r="3810" b="17780"/>
                  <wp:wrapNone/>
                  <wp:docPr id="77" name="图片_42"/>
                  <wp:cNvGraphicFramePr/>
                  <a:graphic xmlns:a="http://schemas.openxmlformats.org/drawingml/2006/main">
                    <a:graphicData uri="http://schemas.openxmlformats.org/drawingml/2006/picture">
                      <pic:pic xmlns:pic="http://schemas.openxmlformats.org/drawingml/2006/picture">
                        <pic:nvPicPr>
                          <pic:cNvPr id="77" name="图片_42"/>
                          <pic:cNvPicPr/>
                        </pic:nvPicPr>
                        <pic:blipFill>
                          <a:blip r:embed="rId46"/>
                          <a:stretch>
                            <a:fillRect/>
                          </a:stretch>
                        </pic:blipFill>
                        <pic:spPr>
                          <a:xfrm>
                            <a:off x="0" y="0"/>
                            <a:ext cx="7581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AB8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1D7A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r>
      <w:tr w14:paraId="61486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4C5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41</w:t>
            </w:r>
          </w:p>
        </w:tc>
        <w:tc>
          <w:tcPr>
            <w:tcW w:w="3780" w:type="dxa"/>
            <w:tcBorders>
              <w:top w:val="nil"/>
              <w:left w:val="nil"/>
              <w:bottom w:val="nil"/>
              <w:right w:val="nil"/>
            </w:tcBorders>
            <w:shd w:val="clear" w:color="auto" w:fill="auto"/>
            <w:vAlign w:val="center"/>
          </w:tcPr>
          <w:p w14:paraId="6282CDC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机非隔离分道体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196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292100</wp:posOffset>
                  </wp:positionH>
                  <wp:positionV relativeFrom="paragraph">
                    <wp:posOffset>42545</wp:posOffset>
                  </wp:positionV>
                  <wp:extent cx="1031240" cy="725170"/>
                  <wp:effectExtent l="0" t="0" r="16510" b="17780"/>
                  <wp:wrapNone/>
                  <wp:docPr id="104" name="图片_45"/>
                  <wp:cNvGraphicFramePr/>
                  <a:graphic xmlns:a="http://schemas.openxmlformats.org/drawingml/2006/main">
                    <a:graphicData uri="http://schemas.openxmlformats.org/drawingml/2006/picture">
                      <pic:pic xmlns:pic="http://schemas.openxmlformats.org/drawingml/2006/picture">
                        <pic:nvPicPr>
                          <pic:cNvPr id="104" name="图片_45"/>
                          <pic:cNvPicPr/>
                        </pic:nvPicPr>
                        <pic:blipFill>
                          <a:blip r:embed="rId47"/>
                          <a:stretch>
                            <a:fillRect/>
                          </a:stretch>
                        </pic:blipFill>
                        <pic:spPr>
                          <a:xfrm>
                            <a:off x="0" y="0"/>
                            <a:ext cx="103124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B42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3CD9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r>
      <w:tr w14:paraId="10A20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3483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66E441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RVV3*6电缆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6B0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416560</wp:posOffset>
                  </wp:positionH>
                  <wp:positionV relativeFrom="paragraph">
                    <wp:posOffset>57150</wp:posOffset>
                  </wp:positionV>
                  <wp:extent cx="617855" cy="724535"/>
                  <wp:effectExtent l="0" t="0" r="10795" b="18415"/>
                  <wp:wrapNone/>
                  <wp:docPr id="160" name="图片_46"/>
                  <wp:cNvGraphicFramePr/>
                  <a:graphic xmlns:a="http://schemas.openxmlformats.org/drawingml/2006/main">
                    <a:graphicData uri="http://schemas.openxmlformats.org/drawingml/2006/picture">
                      <pic:pic xmlns:pic="http://schemas.openxmlformats.org/drawingml/2006/picture">
                        <pic:nvPicPr>
                          <pic:cNvPr id="160" name="图片_46"/>
                          <pic:cNvPicPr/>
                        </pic:nvPicPr>
                        <pic:blipFill>
                          <a:blip r:embed="rId48"/>
                          <a:stretch>
                            <a:fillRect/>
                          </a:stretch>
                        </pic:blipFill>
                        <pic:spPr>
                          <a:xfrm>
                            <a:off x="0" y="0"/>
                            <a:ext cx="61785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151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76C3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r>
      <w:tr w14:paraId="0A40A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1306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B41F1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RVV4*1.5电缆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DE0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409575</wp:posOffset>
                  </wp:positionH>
                  <wp:positionV relativeFrom="paragraph">
                    <wp:posOffset>22225</wp:posOffset>
                  </wp:positionV>
                  <wp:extent cx="594995" cy="794385"/>
                  <wp:effectExtent l="0" t="0" r="14605" b="5715"/>
                  <wp:wrapNone/>
                  <wp:docPr id="102" name="图片_27"/>
                  <wp:cNvGraphicFramePr/>
                  <a:graphic xmlns:a="http://schemas.openxmlformats.org/drawingml/2006/main">
                    <a:graphicData uri="http://schemas.openxmlformats.org/drawingml/2006/picture">
                      <pic:pic xmlns:pic="http://schemas.openxmlformats.org/drawingml/2006/picture">
                        <pic:nvPicPr>
                          <pic:cNvPr id="102" name="图片_27"/>
                          <pic:cNvPicPr/>
                        </pic:nvPicPr>
                        <pic:blipFill>
                          <a:blip r:embed="rId49"/>
                          <a:stretch>
                            <a:fillRect/>
                          </a:stretch>
                        </pic:blipFill>
                        <pic:spPr>
                          <a:xfrm>
                            <a:off x="0" y="0"/>
                            <a:ext cx="594995" cy="7943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DB2C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55B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w:t>
            </w:r>
          </w:p>
        </w:tc>
      </w:tr>
      <w:tr w14:paraId="07592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ADBD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E72D4E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复合线缆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AE5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285750</wp:posOffset>
                  </wp:positionH>
                  <wp:positionV relativeFrom="paragraph">
                    <wp:posOffset>41275</wp:posOffset>
                  </wp:positionV>
                  <wp:extent cx="857250" cy="762635"/>
                  <wp:effectExtent l="0" t="0" r="0" b="18415"/>
                  <wp:wrapNone/>
                  <wp:docPr id="103" name="图片_28"/>
                  <wp:cNvGraphicFramePr/>
                  <a:graphic xmlns:a="http://schemas.openxmlformats.org/drawingml/2006/main">
                    <a:graphicData uri="http://schemas.openxmlformats.org/drawingml/2006/picture">
                      <pic:pic xmlns:pic="http://schemas.openxmlformats.org/drawingml/2006/picture">
                        <pic:nvPicPr>
                          <pic:cNvPr id="103" name="图片_28"/>
                          <pic:cNvPicPr/>
                        </pic:nvPicPr>
                        <pic:blipFill>
                          <a:blip r:embed="rId50"/>
                          <a:stretch>
                            <a:fillRect/>
                          </a:stretch>
                        </pic:blipFill>
                        <pic:spPr>
                          <a:xfrm>
                            <a:off x="0" y="0"/>
                            <a:ext cx="857250" cy="7626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B26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78A7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r>
      <w:tr w14:paraId="76A4A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EF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A8BAD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φ50电缆保护管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E39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342265</wp:posOffset>
                  </wp:positionH>
                  <wp:positionV relativeFrom="paragraph">
                    <wp:posOffset>55880</wp:posOffset>
                  </wp:positionV>
                  <wp:extent cx="758190" cy="724535"/>
                  <wp:effectExtent l="0" t="0" r="3810" b="18415"/>
                  <wp:wrapNone/>
                  <wp:docPr id="105" name="图片_48"/>
                  <wp:cNvGraphicFramePr/>
                  <a:graphic xmlns:a="http://schemas.openxmlformats.org/drawingml/2006/main">
                    <a:graphicData uri="http://schemas.openxmlformats.org/drawingml/2006/picture">
                      <pic:pic xmlns:pic="http://schemas.openxmlformats.org/drawingml/2006/picture">
                        <pic:nvPicPr>
                          <pic:cNvPr id="105" name="图片_48"/>
                          <pic:cNvPicPr/>
                        </pic:nvPicPr>
                        <pic:blipFill>
                          <a:blip r:embed="rId51"/>
                          <a:stretch>
                            <a:fillRect/>
                          </a:stretch>
                        </pic:blipFill>
                        <pic:spPr>
                          <a:xfrm>
                            <a:off x="0" y="0"/>
                            <a:ext cx="75819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9684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286D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w:t>
            </w:r>
          </w:p>
        </w:tc>
      </w:tr>
      <w:tr w14:paraId="241F8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F84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CC4741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太阳能爆闪灯双面12灯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B1F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180340</wp:posOffset>
                  </wp:positionH>
                  <wp:positionV relativeFrom="paragraph">
                    <wp:posOffset>29845</wp:posOffset>
                  </wp:positionV>
                  <wp:extent cx="1155065" cy="725170"/>
                  <wp:effectExtent l="0" t="0" r="6985" b="17780"/>
                  <wp:wrapNone/>
                  <wp:docPr id="106" name="图片_51"/>
                  <wp:cNvGraphicFramePr/>
                  <a:graphic xmlns:a="http://schemas.openxmlformats.org/drawingml/2006/main">
                    <a:graphicData uri="http://schemas.openxmlformats.org/drawingml/2006/picture">
                      <pic:pic xmlns:pic="http://schemas.openxmlformats.org/drawingml/2006/picture">
                        <pic:nvPicPr>
                          <pic:cNvPr id="106" name="图片_51"/>
                          <pic:cNvPicPr/>
                        </pic:nvPicPr>
                        <pic:blipFill>
                          <a:blip r:embed="rId52"/>
                          <a:stretch>
                            <a:fillRect/>
                          </a:stretch>
                        </pic:blipFill>
                        <pic:spPr>
                          <a:xfrm>
                            <a:off x="0" y="0"/>
                            <a:ext cx="11550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86EC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131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1100</w:t>
            </w:r>
          </w:p>
        </w:tc>
      </w:tr>
      <w:tr w14:paraId="56840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281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47</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8871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自发光道灯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069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463550</wp:posOffset>
                  </wp:positionH>
                  <wp:positionV relativeFrom="paragraph">
                    <wp:posOffset>30480</wp:posOffset>
                  </wp:positionV>
                  <wp:extent cx="800100" cy="733425"/>
                  <wp:effectExtent l="0" t="0" r="0" b="9525"/>
                  <wp:wrapNone/>
                  <wp:docPr id="62" name="图片_54"/>
                  <wp:cNvGraphicFramePr/>
                  <a:graphic xmlns:a="http://schemas.openxmlformats.org/drawingml/2006/main">
                    <a:graphicData uri="http://schemas.openxmlformats.org/drawingml/2006/picture">
                      <pic:pic xmlns:pic="http://schemas.openxmlformats.org/drawingml/2006/picture">
                        <pic:nvPicPr>
                          <pic:cNvPr id="62" name="图片_54"/>
                          <pic:cNvPicPr/>
                        </pic:nvPicPr>
                        <pic:blipFill>
                          <a:blip r:embed="rId53"/>
                          <a:stretch>
                            <a:fillRect/>
                          </a:stretch>
                        </pic:blipFill>
                        <pic:spPr>
                          <a:xfrm>
                            <a:off x="0" y="0"/>
                            <a:ext cx="800100" cy="73342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B13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C059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r>
      <w:tr w14:paraId="694B0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50AF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48</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C61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太阳能地埋反光道灯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08E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324485</wp:posOffset>
                  </wp:positionH>
                  <wp:positionV relativeFrom="paragraph">
                    <wp:posOffset>36195</wp:posOffset>
                  </wp:positionV>
                  <wp:extent cx="821055" cy="725170"/>
                  <wp:effectExtent l="0" t="0" r="17145" b="17780"/>
                  <wp:wrapNone/>
                  <wp:docPr id="63" name="图片_52"/>
                  <wp:cNvGraphicFramePr/>
                  <a:graphic xmlns:a="http://schemas.openxmlformats.org/drawingml/2006/main">
                    <a:graphicData uri="http://schemas.openxmlformats.org/drawingml/2006/picture">
                      <pic:pic xmlns:pic="http://schemas.openxmlformats.org/drawingml/2006/picture">
                        <pic:nvPicPr>
                          <pic:cNvPr id="63" name="图片_52"/>
                          <pic:cNvPicPr/>
                        </pic:nvPicPr>
                        <pic:blipFill>
                          <a:blip r:embed="rId54"/>
                          <a:stretch>
                            <a:fillRect/>
                          </a:stretch>
                        </pic:blipFill>
                        <pic:spPr>
                          <a:xfrm>
                            <a:off x="0" y="0"/>
                            <a:ext cx="82105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26C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BFD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340</w:t>
            </w:r>
          </w:p>
        </w:tc>
      </w:tr>
      <w:tr w14:paraId="509B8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80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49</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E5A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黄黑斜纹反光膜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EA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302895</wp:posOffset>
                  </wp:positionH>
                  <wp:positionV relativeFrom="paragraph">
                    <wp:posOffset>61595</wp:posOffset>
                  </wp:positionV>
                  <wp:extent cx="866775" cy="720090"/>
                  <wp:effectExtent l="0" t="0" r="9525" b="3810"/>
                  <wp:wrapNone/>
                  <wp:docPr id="64" name="图片_55"/>
                  <wp:cNvGraphicFramePr/>
                  <a:graphic xmlns:a="http://schemas.openxmlformats.org/drawingml/2006/main">
                    <a:graphicData uri="http://schemas.openxmlformats.org/drawingml/2006/picture">
                      <pic:pic xmlns:pic="http://schemas.openxmlformats.org/drawingml/2006/picture">
                        <pic:nvPicPr>
                          <pic:cNvPr id="64" name="图片_55"/>
                          <pic:cNvPicPr/>
                        </pic:nvPicPr>
                        <pic:blipFill>
                          <a:blip r:embed="rId55"/>
                          <a:stretch>
                            <a:fillRect/>
                          </a:stretch>
                        </pic:blipFill>
                        <pic:spPr>
                          <a:xfrm>
                            <a:off x="0" y="0"/>
                            <a:ext cx="86677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32B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5553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w:t>
            </w:r>
          </w:p>
        </w:tc>
      </w:tr>
      <w:tr w14:paraId="76194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4C85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D44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黄黑斜纹反光漆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B9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218440</wp:posOffset>
                  </wp:positionH>
                  <wp:positionV relativeFrom="paragraph">
                    <wp:posOffset>48260</wp:posOffset>
                  </wp:positionV>
                  <wp:extent cx="1275715" cy="725170"/>
                  <wp:effectExtent l="0" t="0" r="635" b="17780"/>
                  <wp:wrapNone/>
                  <wp:docPr id="65" name="图片_56"/>
                  <wp:cNvGraphicFramePr/>
                  <a:graphic xmlns:a="http://schemas.openxmlformats.org/drawingml/2006/main">
                    <a:graphicData uri="http://schemas.openxmlformats.org/drawingml/2006/picture">
                      <pic:pic xmlns:pic="http://schemas.openxmlformats.org/drawingml/2006/picture">
                        <pic:nvPicPr>
                          <pic:cNvPr id="65" name="图片_56"/>
                          <pic:cNvPicPr/>
                        </pic:nvPicPr>
                        <pic:blipFill>
                          <a:blip r:embed="rId56"/>
                          <a:stretch>
                            <a:fillRect/>
                          </a:stretch>
                        </pic:blipFill>
                        <pic:spPr>
                          <a:xfrm>
                            <a:off x="0" y="0"/>
                            <a:ext cx="127571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11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9F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52</w:t>
            </w:r>
          </w:p>
        </w:tc>
      </w:tr>
      <w:tr w14:paraId="72C1C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5FC7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0CE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1180*360双面路铭牌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3B5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212725</wp:posOffset>
                  </wp:positionH>
                  <wp:positionV relativeFrom="paragraph">
                    <wp:posOffset>55245</wp:posOffset>
                  </wp:positionV>
                  <wp:extent cx="1264285" cy="725170"/>
                  <wp:effectExtent l="0" t="0" r="12065" b="17780"/>
                  <wp:wrapNone/>
                  <wp:docPr id="66" name="图片_57"/>
                  <wp:cNvGraphicFramePr/>
                  <a:graphic xmlns:a="http://schemas.openxmlformats.org/drawingml/2006/main">
                    <a:graphicData uri="http://schemas.openxmlformats.org/drawingml/2006/picture">
                      <pic:pic xmlns:pic="http://schemas.openxmlformats.org/drawingml/2006/picture">
                        <pic:nvPicPr>
                          <pic:cNvPr id="66" name="图片_57"/>
                          <pic:cNvPicPr/>
                        </pic:nvPicPr>
                        <pic:blipFill>
                          <a:blip r:embed="rId57"/>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6D3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0973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650</w:t>
            </w:r>
          </w:p>
        </w:tc>
      </w:tr>
      <w:tr w14:paraId="7F074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5D0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52</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DCB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维修台班（含施工车辆和人工，不含机械）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32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252095</wp:posOffset>
                  </wp:positionH>
                  <wp:positionV relativeFrom="paragraph">
                    <wp:posOffset>43815</wp:posOffset>
                  </wp:positionV>
                  <wp:extent cx="530225" cy="724535"/>
                  <wp:effectExtent l="0" t="0" r="3175" b="18415"/>
                  <wp:wrapNone/>
                  <wp:docPr id="59" name="图片_5"/>
                  <wp:cNvGraphicFramePr/>
                  <a:graphic xmlns:a="http://schemas.openxmlformats.org/drawingml/2006/main">
                    <a:graphicData uri="http://schemas.openxmlformats.org/drawingml/2006/picture">
                      <pic:pic xmlns:pic="http://schemas.openxmlformats.org/drawingml/2006/picture">
                        <pic:nvPicPr>
                          <pic:cNvPr id="59" name="图片_5"/>
                          <pic:cNvPicPr/>
                        </pic:nvPicPr>
                        <pic:blipFill>
                          <a:blip r:embed="rId58"/>
                          <a:stretch>
                            <a:fillRect/>
                          </a:stretch>
                        </pic:blipFill>
                        <pic:spPr>
                          <a:xfrm>
                            <a:off x="0" y="0"/>
                            <a:ext cx="530225" cy="72453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807085</wp:posOffset>
                  </wp:positionH>
                  <wp:positionV relativeFrom="paragraph">
                    <wp:posOffset>38100</wp:posOffset>
                  </wp:positionV>
                  <wp:extent cx="548005" cy="725170"/>
                  <wp:effectExtent l="0" t="0" r="4445" b="17780"/>
                  <wp:wrapNone/>
                  <wp:docPr id="60" name="图片_6"/>
                  <wp:cNvGraphicFramePr/>
                  <a:graphic xmlns:a="http://schemas.openxmlformats.org/drawingml/2006/main">
                    <a:graphicData uri="http://schemas.openxmlformats.org/drawingml/2006/picture">
                      <pic:pic xmlns:pic="http://schemas.openxmlformats.org/drawingml/2006/picture">
                        <pic:nvPicPr>
                          <pic:cNvPr id="60" name="图片_6"/>
                          <pic:cNvPicPr/>
                        </pic:nvPicPr>
                        <pic:blipFill>
                          <a:blip r:embed="rId59"/>
                          <a:stretch>
                            <a:fillRect/>
                          </a:stretch>
                        </pic:blipFill>
                        <pic:spPr>
                          <a:xfrm>
                            <a:off x="0" y="0"/>
                            <a:ext cx="54800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4281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07CD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w:t>
            </w:r>
          </w:p>
        </w:tc>
      </w:tr>
      <w:tr w14:paraId="2412A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0CE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95B8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维修附件（螺丝抱箍等）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B4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238760</wp:posOffset>
                  </wp:positionH>
                  <wp:positionV relativeFrom="paragraph">
                    <wp:posOffset>16510</wp:posOffset>
                  </wp:positionV>
                  <wp:extent cx="764540" cy="725170"/>
                  <wp:effectExtent l="0" t="0" r="16510" b="17780"/>
                  <wp:wrapNone/>
                  <wp:docPr id="61" name="图片_58"/>
                  <wp:cNvGraphicFramePr/>
                  <a:graphic xmlns:a="http://schemas.openxmlformats.org/drawingml/2006/main">
                    <a:graphicData uri="http://schemas.openxmlformats.org/drawingml/2006/picture">
                      <pic:pic xmlns:pic="http://schemas.openxmlformats.org/drawingml/2006/picture">
                        <pic:nvPicPr>
                          <pic:cNvPr id="61" name="图片_58"/>
                          <pic:cNvPicPr/>
                        </pic:nvPicPr>
                        <pic:blipFill>
                          <a:blip r:embed="rId60"/>
                          <a:stretch>
                            <a:fillRect/>
                          </a:stretch>
                        </pic:blipFill>
                        <pic:spPr>
                          <a:xfrm>
                            <a:off x="0" y="0"/>
                            <a:ext cx="76454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41D7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2B9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r>
    </w:tbl>
    <w:p w14:paraId="6E6B68B4">
      <w:pPr>
        <w:numPr>
          <w:ilvl w:val="0"/>
          <w:numId w:val="0"/>
        </w:numPr>
        <w:spacing w:line="360" w:lineRule="auto"/>
        <w:jc w:val="left"/>
        <w:rPr>
          <w:rFonts w:hint="eastAsia" w:cs="宋体"/>
          <w:bCs/>
          <w:sz w:val="24"/>
          <w:szCs w:val="24"/>
          <w:highlight w:val="none"/>
          <w:lang w:bidi="en-US"/>
        </w:rPr>
      </w:pPr>
    </w:p>
    <w:p w14:paraId="3E6A1225">
      <w:pPr>
        <w:numPr>
          <w:ilvl w:val="0"/>
          <w:numId w:val="0"/>
        </w:numPr>
        <w:adjustRightInd w:val="0"/>
        <w:snapToGrid w:val="0"/>
        <w:spacing w:line="360" w:lineRule="auto"/>
        <w:ind w:leftChars="0" w:firstLine="480" w:firstLineChars="200"/>
        <w:jc w:val="left"/>
        <w:rPr>
          <w:rFonts w:hint="eastAsia" w:ascii="宋体"/>
          <w:color w:val="auto"/>
          <w:sz w:val="24"/>
          <w:highlight w:val="none"/>
          <w:lang w:eastAsia="zh-CN"/>
        </w:rPr>
      </w:pPr>
      <w:r>
        <w:rPr>
          <w:rFonts w:hint="eastAsia" w:ascii="宋体"/>
          <w:color w:val="auto"/>
          <w:sz w:val="24"/>
          <w:highlight w:val="none"/>
          <w:lang w:val="en-US" w:eastAsia="zh-CN"/>
        </w:rPr>
        <w:t>二、</w:t>
      </w:r>
      <w:r>
        <w:rPr>
          <w:rFonts w:hint="eastAsia" w:ascii="宋体"/>
          <w:color w:val="auto"/>
          <w:sz w:val="24"/>
          <w:highlight w:val="none"/>
          <w:lang w:eastAsia="zh-CN"/>
        </w:rPr>
        <w:t>投标人资格要求</w:t>
      </w:r>
    </w:p>
    <w:p w14:paraId="6247439F">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rPr>
        <w:t>1.供应商未被“信用中国”（www.creditchina.gov.cn)列入失信被执行人、重大税收违法案件当事人名单。</w:t>
      </w:r>
    </w:p>
    <w:p w14:paraId="410AF088">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rPr>
        <w:t>2</w:t>
      </w:r>
      <w:r>
        <w:rPr>
          <w:rFonts w:hint="eastAsia" w:ascii="宋体"/>
          <w:color w:val="auto"/>
          <w:sz w:val="24"/>
          <w:highlight w:val="none"/>
          <w:lang w:eastAsia="zh-CN"/>
        </w:rPr>
        <w:t>.</w:t>
      </w:r>
      <w:r>
        <w:rPr>
          <w:rFonts w:hint="eastAsia" w:ascii="宋体"/>
          <w:color w:val="auto"/>
          <w:sz w:val="24"/>
          <w:highlight w:val="none"/>
        </w:rPr>
        <w:t>单位负责人为同一人或者存在控股、管理关系的不同单位，存在关联关系的不同单位，不得参加同一标项询比价采购响应。</w:t>
      </w:r>
    </w:p>
    <w:p w14:paraId="22FD2D28">
      <w:pPr>
        <w:adjustRightInd w:val="0"/>
        <w:snapToGrid w:val="0"/>
        <w:spacing w:line="360" w:lineRule="auto"/>
        <w:ind w:firstLine="480" w:firstLineChars="200"/>
        <w:jc w:val="left"/>
        <w:rPr>
          <w:rFonts w:hint="eastAsia" w:ascii="宋体"/>
          <w:color w:val="auto"/>
          <w:sz w:val="24"/>
          <w:highlight w:val="none"/>
        </w:rPr>
      </w:pPr>
      <w:r>
        <w:rPr>
          <w:rFonts w:hint="eastAsia" w:ascii="宋体"/>
          <w:color w:val="auto"/>
          <w:sz w:val="24"/>
          <w:highlight w:val="none"/>
          <w:lang w:val="en-US" w:eastAsia="zh-CN"/>
        </w:rPr>
        <w:t>3.</w:t>
      </w:r>
      <w:r>
        <w:rPr>
          <w:rFonts w:hint="eastAsia" w:ascii="宋体"/>
          <w:color w:val="auto"/>
          <w:sz w:val="24"/>
          <w:highlight w:val="none"/>
        </w:rPr>
        <w:t>凡具有独立法人资格</w:t>
      </w:r>
      <w:r>
        <w:rPr>
          <w:rFonts w:hint="eastAsia" w:ascii="宋体"/>
          <w:color w:val="auto"/>
          <w:sz w:val="24"/>
          <w:highlight w:val="none"/>
          <w:lang w:val="en-US" w:eastAsia="zh-CN"/>
        </w:rPr>
        <w:t>法人的投标人</w:t>
      </w:r>
      <w:r>
        <w:rPr>
          <w:rFonts w:hint="eastAsia" w:ascii="宋体"/>
          <w:color w:val="auto"/>
          <w:sz w:val="24"/>
          <w:highlight w:val="none"/>
        </w:rPr>
        <w:t>。</w:t>
      </w:r>
    </w:p>
    <w:p w14:paraId="3807BC86">
      <w:pPr>
        <w:snapToGrid w:val="0"/>
        <w:spacing w:line="360" w:lineRule="auto"/>
        <w:ind w:firstLine="480" w:firstLineChars="200"/>
        <w:rPr>
          <w:rFonts w:ascii="宋体"/>
          <w:sz w:val="24"/>
          <w:highlight w:val="none"/>
        </w:rPr>
      </w:pPr>
      <w:r>
        <w:rPr>
          <w:rFonts w:hint="eastAsia" w:ascii="宋体"/>
          <w:sz w:val="24"/>
          <w:highlight w:val="none"/>
          <w:lang w:eastAsia="zh-CN"/>
        </w:rPr>
        <w:t>三</w:t>
      </w:r>
      <w:r>
        <w:rPr>
          <w:rFonts w:hint="eastAsia" w:ascii="宋体"/>
          <w:sz w:val="24"/>
          <w:highlight w:val="none"/>
        </w:rPr>
        <w:t>、获取招标文件：</w:t>
      </w:r>
    </w:p>
    <w:p w14:paraId="62B62FD6">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1.递交投标文件的方式：巨化数字化招采平台在线递交，无需到场开标。</w:t>
      </w:r>
    </w:p>
    <w:p w14:paraId="79F81046">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2.本项目采用电子招标投标方式，潜在投标人访问电子招标投标交易平台的网址：巨化数字化招采平台（juhua.ccccnet.com）</w:t>
      </w:r>
    </w:p>
    <w:p w14:paraId="19A9416E">
      <w:pPr>
        <w:snapToGrid w:val="0"/>
        <w:spacing w:line="360" w:lineRule="auto"/>
        <w:ind w:firstLine="424" w:firstLineChars="177"/>
        <w:rPr>
          <w:rFonts w:hint="eastAsia" w:ascii="宋体"/>
          <w:bCs/>
          <w:sz w:val="24"/>
          <w:highlight w:val="none"/>
          <w:u w:val="single"/>
        </w:rPr>
      </w:pPr>
      <w:r>
        <w:rPr>
          <w:rFonts w:hint="eastAsia" w:ascii="宋体" w:cs="宋体"/>
          <w:sz w:val="24"/>
          <w:highlight w:val="none"/>
          <w:lang w:bidi="ar-SA"/>
        </w:rPr>
        <w:t>3.递交投标文件的截止时间和开标时间：</w:t>
      </w:r>
      <w:r>
        <w:rPr>
          <w:rFonts w:hint="eastAsia" w:ascii="宋体"/>
          <w:sz w:val="24"/>
          <w:highlight w:val="none"/>
          <w:u w:val="single"/>
        </w:rPr>
        <w:t>202</w:t>
      </w:r>
      <w:r>
        <w:rPr>
          <w:rFonts w:hint="eastAsia" w:ascii="宋体"/>
          <w:sz w:val="24"/>
          <w:highlight w:val="none"/>
          <w:u w:val="single"/>
          <w:lang w:val="en-US" w:eastAsia="zh-CN"/>
        </w:rPr>
        <w:t>5</w:t>
      </w:r>
      <w:r>
        <w:rPr>
          <w:rFonts w:hint="eastAsia" w:ascii="宋体"/>
          <w:sz w:val="24"/>
          <w:highlight w:val="none"/>
          <w:u w:val="single"/>
        </w:rPr>
        <w:t>年</w:t>
      </w:r>
      <w:r>
        <w:rPr>
          <w:rFonts w:hint="eastAsia" w:ascii="宋体"/>
          <w:sz w:val="24"/>
          <w:highlight w:val="none"/>
          <w:u w:val="single"/>
          <w:lang w:val="en-US" w:eastAsia="zh-CN"/>
        </w:rPr>
        <w:t>11月24</w:t>
      </w:r>
      <w:r>
        <w:rPr>
          <w:rFonts w:hint="eastAsia" w:ascii="宋体"/>
          <w:sz w:val="24"/>
          <w:highlight w:val="none"/>
          <w:u w:val="single"/>
        </w:rPr>
        <w:t>日</w:t>
      </w:r>
      <w:r>
        <w:rPr>
          <w:rFonts w:hint="eastAsia" w:ascii="宋体"/>
          <w:sz w:val="24"/>
          <w:highlight w:val="none"/>
          <w:u w:val="single"/>
          <w:lang w:val="en-US" w:eastAsia="zh-CN"/>
        </w:rPr>
        <w:t>16</w:t>
      </w:r>
      <w:r>
        <w:rPr>
          <w:rFonts w:hint="eastAsia" w:ascii="宋体"/>
          <w:sz w:val="24"/>
          <w:highlight w:val="none"/>
          <w:u w:val="single"/>
        </w:rPr>
        <w:t>时</w:t>
      </w:r>
      <w:r>
        <w:rPr>
          <w:rFonts w:hint="eastAsia" w:ascii="宋体"/>
          <w:sz w:val="24"/>
          <w:highlight w:val="none"/>
          <w:u w:val="single"/>
          <w:lang w:val="en-US" w:eastAsia="zh-CN"/>
        </w:rPr>
        <w:t>1</w:t>
      </w:r>
      <w:r>
        <w:rPr>
          <w:rFonts w:hint="eastAsia" w:ascii="宋体"/>
          <w:sz w:val="24"/>
          <w:highlight w:val="none"/>
          <w:u w:val="single"/>
        </w:rPr>
        <w:t>0分</w:t>
      </w:r>
      <w:r>
        <w:rPr>
          <w:rFonts w:hint="eastAsia" w:ascii="宋体"/>
          <w:bCs/>
          <w:sz w:val="24"/>
          <w:highlight w:val="none"/>
          <w:u w:val="single"/>
        </w:rPr>
        <w:t>（北京时间）</w:t>
      </w:r>
    </w:p>
    <w:p w14:paraId="0FC40598">
      <w:pPr>
        <w:snapToGrid w:val="0"/>
        <w:spacing w:line="360" w:lineRule="auto"/>
        <w:ind w:firstLine="424" w:firstLineChars="177"/>
        <w:rPr>
          <w:rFonts w:hint="eastAsia" w:ascii="宋体" w:cs="宋体"/>
          <w:sz w:val="24"/>
          <w:highlight w:val="none"/>
          <w:lang w:bidi="ar-SA"/>
        </w:rPr>
      </w:pPr>
      <w:r>
        <w:rPr>
          <w:rFonts w:hint="eastAsia" w:ascii="宋体" w:cs="宋体"/>
          <w:sz w:val="24"/>
          <w:highlight w:val="none"/>
          <w:lang w:bidi="ar-SA"/>
        </w:rPr>
        <w:t>4.其他补充事项：电子交易平台如有其他要求的，应遵循电子交易平台要求。</w:t>
      </w:r>
    </w:p>
    <w:p w14:paraId="01A52108">
      <w:pPr>
        <w:adjustRightInd w:val="0"/>
        <w:snapToGrid w:val="0"/>
        <w:spacing w:line="360" w:lineRule="auto"/>
        <w:ind w:firstLine="424" w:firstLineChars="177"/>
        <w:contextualSpacing/>
        <w:rPr>
          <w:rFonts w:hint="eastAsia" w:ascii="宋体" w:hAnsi="宋体" w:eastAsia="宋体" w:cs="宋体"/>
          <w:color w:val="auto"/>
          <w:sz w:val="24"/>
          <w:highlight w:val="none"/>
          <w:lang w:eastAsia="zh-CN"/>
        </w:rPr>
      </w:pPr>
      <w:r>
        <w:rPr>
          <w:rFonts w:hint="eastAsia" w:ascii="宋体" w:cs="宋体"/>
          <w:sz w:val="24"/>
          <w:highlight w:val="none"/>
          <w:lang w:val="en-US" w:eastAsia="zh-CN" w:bidi="ar-SA"/>
        </w:rPr>
        <w:t>5.</w:t>
      </w:r>
      <w:r>
        <w:rPr>
          <w:rFonts w:hint="eastAsia" w:ascii="宋体" w:hAnsi="宋体" w:cs="宋体"/>
          <w:color w:val="auto"/>
          <w:sz w:val="24"/>
          <w:highlight w:val="none"/>
          <w:lang w:eastAsia="zh-CN"/>
        </w:rPr>
        <w:t>比价</w:t>
      </w:r>
      <w:r>
        <w:rPr>
          <w:rFonts w:hint="eastAsia" w:ascii="宋体" w:hAnsi="宋体" w:cs="宋体"/>
          <w:color w:val="auto"/>
          <w:sz w:val="24"/>
          <w:highlight w:val="none"/>
        </w:rPr>
        <w:t>文件价格：</w:t>
      </w:r>
      <w:r>
        <w:rPr>
          <w:rFonts w:hint="eastAsia" w:ascii="宋体" w:hAnsi="宋体" w:cs="宋体"/>
          <w:color w:val="auto"/>
          <w:sz w:val="24"/>
          <w:highlight w:val="none"/>
          <w:lang w:val="en-US" w:eastAsia="zh-CN"/>
        </w:rPr>
        <w:t>500</w:t>
      </w:r>
      <w:r>
        <w:rPr>
          <w:rFonts w:hint="eastAsia" w:ascii="宋体" w:hAnsi="宋体" w:cs="宋体"/>
          <w:color w:val="auto"/>
          <w:sz w:val="24"/>
          <w:highlight w:val="none"/>
        </w:rPr>
        <w:t>元人民币，售后不退</w:t>
      </w:r>
      <w:r>
        <w:rPr>
          <w:rFonts w:hint="eastAsia" w:ascii="宋体" w:hAnsi="宋体" w:cs="宋体"/>
          <w:color w:val="auto"/>
          <w:sz w:val="24"/>
          <w:highlight w:val="none"/>
          <w:lang w:eastAsia="zh-CN"/>
        </w:rPr>
        <w:t>（</w:t>
      </w:r>
      <w:r>
        <w:rPr>
          <w:rFonts w:hint="eastAsia" w:ascii="宋体" w:eastAsia="宋体" w:cs="宋体"/>
          <w:sz w:val="24"/>
          <w:highlight w:val="none"/>
        </w:rPr>
        <w:t>未缴纳</w:t>
      </w:r>
      <w:r>
        <w:rPr>
          <w:rFonts w:hint="eastAsia" w:ascii="宋体" w:hAnsi="宋体" w:cs="宋体"/>
          <w:color w:val="auto"/>
          <w:sz w:val="24"/>
          <w:highlight w:val="none"/>
          <w:lang w:eastAsia="zh-CN"/>
        </w:rPr>
        <w:t>比价</w:t>
      </w:r>
      <w:r>
        <w:rPr>
          <w:rFonts w:hint="eastAsia" w:ascii="宋体" w:hAnsi="宋体" w:cs="宋体"/>
          <w:color w:val="auto"/>
          <w:sz w:val="24"/>
          <w:highlight w:val="none"/>
        </w:rPr>
        <w:t>文件</w:t>
      </w:r>
      <w:r>
        <w:rPr>
          <w:rFonts w:hint="eastAsia" w:ascii="宋体" w:hAnsi="宋体" w:cs="宋体"/>
          <w:color w:val="auto"/>
          <w:sz w:val="24"/>
          <w:highlight w:val="none"/>
          <w:lang w:val="en-US" w:eastAsia="zh-CN"/>
        </w:rPr>
        <w:t>费用</w:t>
      </w:r>
      <w:r>
        <w:rPr>
          <w:rFonts w:hint="eastAsia" w:ascii="宋体" w:eastAsia="宋体" w:cs="宋体"/>
          <w:sz w:val="24"/>
          <w:highlight w:val="none"/>
        </w:rPr>
        <w:t>的公司报价视为无效报价</w:t>
      </w:r>
      <w:r>
        <w:rPr>
          <w:rFonts w:hint="eastAsia" w:ascii="宋体" w:cs="宋体"/>
          <w:sz w:val="24"/>
          <w:highlight w:val="none"/>
          <w:lang w:eastAsia="zh-CN"/>
        </w:rPr>
        <w:t>。</w:t>
      </w:r>
      <w:r>
        <w:rPr>
          <w:rFonts w:hint="eastAsia" w:ascii="宋体" w:eastAsia="宋体" w:cs="宋体"/>
          <w:sz w:val="24"/>
          <w:highlight w:val="none"/>
          <w:lang w:eastAsia="zh-CN"/>
        </w:rPr>
        <w:t>）</w:t>
      </w:r>
    </w:p>
    <w:p w14:paraId="08BAAD3B">
      <w:pPr>
        <w:adjustRightInd w:val="0"/>
        <w:snapToGrid w:val="0"/>
        <w:spacing w:line="360" w:lineRule="auto"/>
        <w:ind w:firstLine="424" w:firstLineChars="177"/>
        <w:contextualSpacing/>
        <w:rPr>
          <w:rFonts w:hint="eastAsia" w:ascii="宋体" w:hAnsi="宋体" w:cs="宋体"/>
          <w:color w:val="auto"/>
          <w:sz w:val="24"/>
          <w:highlight w:val="none"/>
        </w:rPr>
      </w:pPr>
      <w:r>
        <w:rPr>
          <w:rFonts w:hint="eastAsia" w:ascii="宋体" w:hAnsi="宋体" w:cs="宋体"/>
          <w:color w:val="auto"/>
          <w:sz w:val="24"/>
          <w:highlight w:val="none"/>
        </w:rPr>
        <w:t>收款单位（户名）：浙江南方工程咨询管理有限公司</w:t>
      </w:r>
    </w:p>
    <w:p w14:paraId="20BFCE18">
      <w:pPr>
        <w:adjustRightInd w:val="0"/>
        <w:snapToGrid w:val="0"/>
        <w:spacing w:line="360" w:lineRule="auto"/>
        <w:ind w:firstLine="424" w:firstLineChars="177"/>
        <w:contextualSpacing/>
        <w:rPr>
          <w:rFonts w:hint="eastAsia" w:ascii="宋体" w:hAnsi="宋体" w:cs="宋体"/>
          <w:color w:val="auto"/>
          <w:sz w:val="24"/>
          <w:highlight w:val="none"/>
        </w:rPr>
      </w:pPr>
      <w:r>
        <w:rPr>
          <w:rFonts w:hint="eastAsia" w:ascii="宋体" w:hAnsi="宋体" w:cs="宋体"/>
          <w:color w:val="auto"/>
          <w:sz w:val="24"/>
          <w:highlight w:val="none"/>
        </w:rPr>
        <w:t>开户行：建行衢化支行</w:t>
      </w:r>
    </w:p>
    <w:p w14:paraId="0150603F">
      <w:pPr>
        <w:adjustRightInd w:val="0"/>
        <w:snapToGrid w:val="0"/>
        <w:spacing w:line="360" w:lineRule="auto"/>
        <w:ind w:firstLine="424" w:firstLineChars="177"/>
        <w:contextualSpacing/>
        <w:rPr>
          <w:rFonts w:hint="default" w:ascii="宋体" w:eastAsia="宋体" w:cs="宋体"/>
          <w:sz w:val="24"/>
          <w:highlight w:val="none"/>
          <w:lang w:val="en-US" w:eastAsia="zh-CN" w:bidi="ar-SA"/>
        </w:rPr>
      </w:pPr>
      <w:r>
        <w:rPr>
          <w:rFonts w:hint="eastAsia" w:ascii="宋体" w:hAnsi="宋体" w:cs="宋体"/>
          <w:color w:val="auto"/>
          <w:sz w:val="24"/>
          <w:highlight w:val="none"/>
        </w:rPr>
        <w:t>账  号：</w:t>
      </w:r>
      <w:r>
        <w:rPr>
          <w:rFonts w:hint="eastAsia" w:ascii="宋体" w:cs="宋体"/>
          <w:sz w:val="24"/>
          <w:highlight w:val="none"/>
        </w:rPr>
        <w:t>33001685200050002982</w:t>
      </w:r>
    </w:p>
    <w:p w14:paraId="688DA331">
      <w:pPr>
        <w:snapToGrid w:val="0"/>
        <w:spacing w:line="360" w:lineRule="auto"/>
        <w:ind w:firstLine="480" w:firstLineChars="200"/>
        <w:rPr>
          <w:rFonts w:ascii="宋体" w:cs="宋体"/>
          <w:sz w:val="24"/>
          <w:highlight w:val="none"/>
        </w:rPr>
      </w:pPr>
      <w:r>
        <w:rPr>
          <w:rFonts w:hint="eastAsia" w:ascii="宋体" w:cs="宋体"/>
          <w:sz w:val="24"/>
          <w:highlight w:val="none"/>
          <w:lang w:eastAsia="zh-CN"/>
        </w:rPr>
        <w:t>四</w:t>
      </w:r>
      <w:r>
        <w:rPr>
          <w:rFonts w:hint="eastAsia" w:ascii="宋体" w:cs="宋体"/>
          <w:sz w:val="24"/>
          <w:highlight w:val="none"/>
        </w:rPr>
        <w:t>、投标保证金：</w:t>
      </w:r>
    </w:p>
    <w:p w14:paraId="1D65C9EA">
      <w:pPr>
        <w:snapToGrid w:val="0"/>
        <w:spacing w:line="360" w:lineRule="auto"/>
        <w:ind w:firstLine="424" w:firstLineChars="177"/>
        <w:rPr>
          <w:rFonts w:hint="eastAsia" w:ascii="宋体" w:eastAsia="宋体" w:cs="宋体"/>
          <w:sz w:val="24"/>
          <w:highlight w:val="none"/>
          <w:lang w:eastAsia="zh-CN"/>
        </w:rPr>
      </w:pPr>
      <w:r>
        <w:rPr>
          <w:rFonts w:hint="eastAsia" w:ascii="宋体" w:cs="宋体"/>
          <w:sz w:val="24"/>
          <w:highlight w:val="none"/>
        </w:rPr>
        <w:t>金额</w:t>
      </w:r>
      <w:r>
        <w:rPr>
          <w:rFonts w:hint="eastAsia" w:ascii="宋体" w:cs="宋体"/>
          <w:b/>
          <w:bCs/>
          <w:sz w:val="24"/>
          <w:highlight w:val="none"/>
        </w:rPr>
        <w:t>：</w:t>
      </w:r>
      <w:r>
        <w:rPr>
          <w:rFonts w:hint="eastAsia" w:ascii="宋体" w:cs="宋体"/>
          <w:b/>
          <w:bCs/>
          <w:sz w:val="24"/>
          <w:highlight w:val="none"/>
          <w:lang w:val="en-US" w:eastAsia="zh-CN"/>
        </w:rPr>
        <w:t>4</w:t>
      </w:r>
      <w:r>
        <w:rPr>
          <w:rFonts w:hint="eastAsia" w:ascii="宋体" w:cs="宋体"/>
          <w:b/>
          <w:bCs/>
          <w:sz w:val="24"/>
          <w:highlight w:val="none"/>
        </w:rPr>
        <w:t>000元</w:t>
      </w:r>
      <w:r>
        <w:rPr>
          <w:rFonts w:hint="eastAsia" w:ascii="宋体" w:cs="宋体"/>
          <w:sz w:val="24"/>
          <w:highlight w:val="none"/>
        </w:rPr>
        <w:t>整；支付方式：银行汇款、银行转帐等形式；收款单位（户名）：浙江南方工程咨询管理有限公司；开户行：建行衢化支行；账  号：33001685200050002982</w:t>
      </w:r>
      <w:r>
        <w:rPr>
          <w:rFonts w:hint="eastAsia" w:ascii="宋体" w:cs="宋体"/>
          <w:sz w:val="24"/>
          <w:highlight w:val="none"/>
          <w:lang w:eastAsia="zh-CN"/>
        </w:rPr>
        <w:t>（</w:t>
      </w:r>
      <w:r>
        <w:rPr>
          <w:rFonts w:hint="eastAsia" w:ascii="宋体" w:eastAsia="宋体" w:cs="宋体"/>
          <w:sz w:val="24"/>
          <w:highlight w:val="none"/>
        </w:rPr>
        <w:t>未缴纳投标保证金的公司报价视为无效报价</w:t>
      </w:r>
      <w:r>
        <w:rPr>
          <w:rFonts w:hint="eastAsia" w:ascii="宋体" w:hAnsi="宋体" w:cs="仿宋"/>
          <w:szCs w:val="21"/>
          <w:highlight w:val="none"/>
          <w:lang w:eastAsia="zh-CN"/>
        </w:rPr>
        <w:t>）</w:t>
      </w:r>
    </w:p>
    <w:p w14:paraId="1143939A">
      <w:pPr>
        <w:snapToGrid w:val="0"/>
        <w:spacing w:line="360" w:lineRule="auto"/>
        <w:ind w:firstLine="480" w:firstLineChars="200"/>
        <w:rPr>
          <w:rFonts w:ascii="宋体" w:cs="宋体"/>
          <w:sz w:val="24"/>
          <w:highlight w:val="none"/>
        </w:rPr>
      </w:pPr>
      <w:r>
        <w:rPr>
          <w:rFonts w:hint="eastAsia" w:ascii="宋体" w:cs="宋体"/>
          <w:sz w:val="24"/>
          <w:highlight w:val="none"/>
          <w:lang w:eastAsia="zh-CN"/>
        </w:rPr>
        <w:t>五</w:t>
      </w:r>
      <w:r>
        <w:rPr>
          <w:rFonts w:hint="eastAsia" w:ascii="宋体" w:cs="宋体"/>
          <w:sz w:val="24"/>
          <w:highlight w:val="none"/>
        </w:rPr>
        <w:t>、联系方法：</w:t>
      </w:r>
    </w:p>
    <w:p w14:paraId="01679202">
      <w:pPr>
        <w:snapToGrid w:val="0"/>
        <w:spacing w:line="360" w:lineRule="auto"/>
        <w:ind w:firstLine="424" w:firstLineChars="177"/>
        <w:rPr>
          <w:rFonts w:hint="eastAsia" w:ascii="宋体" w:eastAsia="宋体" w:cs="宋体"/>
          <w:color w:val="auto"/>
          <w:sz w:val="24"/>
          <w:highlight w:val="none"/>
          <w:lang w:eastAsia="zh-CN"/>
        </w:rPr>
      </w:pPr>
      <w:r>
        <w:rPr>
          <w:rFonts w:hint="eastAsia" w:ascii="宋体" w:cs="宋体"/>
          <w:sz w:val="24"/>
          <w:highlight w:val="none"/>
        </w:rPr>
        <w:t>招标人：</w:t>
      </w:r>
      <w:r>
        <w:rPr>
          <w:rFonts w:hint="eastAsia" w:ascii="宋体" w:cs="宋体"/>
          <w:sz w:val="24"/>
          <w:highlight w:val="none"/>
          <w:lang w:eastAsia="zh-CN"/>
        </w:rPr>
        <w:t>巨化集团有限公司保卫部</w:t>
      </w:r>
    </w:p>
    <w:p w14:paraId="4A3BE3EB">
      <w:pPr>
        <w:snapToGrid w:val="0"/>
        <w:spacing w:line="360" w:lineRule="auto"/>
        <w:ind w:firstLine="424" w:firstLineChars="177"/>
        <w:rPr>
          <w:rFonts w:hint="eastAsia" w:ascii="宋体" w:cs="宋体"/>
          <w:sz w:val="24"/>
          <w:highlight w:val="none"/>
          <w:lang w:val="en-US" w:eastAsia="zh-CN"/>
        </w:rPr>
      </w:pPr>
      <w:bookmarkStart w:id="2" w:name="OLE_LINK2"/>
      <w:r>
        <w:rPr>
          <w:rFonts w:hint="eastAsia" w:ascii="宋体" w:cs="宋体"/>
          <w:sz w:val="24"/>
          <w:highlight w:val="none"/>
          <w:lang w:val="en-US" w:eastAsia="zh-CN"/>
        </w:rPr>
        <w:t xml:space="preserve">联系人：朱先生       </w:t>
      </w:r>
    </w:p>
    <w:p w14:paraId="6CBB3FBC">
      <w:pPr>
        <w:snapToGrid w:val="0"/>
        <w:spacing w:line="360" w:lineRule="auto"/>
        <w:ind w:firstLine="424" w:firstLineChars="177"/>
        <w:rPr>
          <w:rFonts w:hint="default" w:ascii="宋体" w:cs="宋体"/>
          <w:sz w:val="24"/>
          <w:highlight w:val="none"/>
          <w:lang w:val="en-US" w:eastAsia="zh-CN"/>
        </w:rPr>
      </w:pPr>
      <w:r>
        <w:rPr>
          <w:rFonts w:hint="eastAsia" w:ascii="宋体" w:cs="宋体"/>
          <w:sz w:val="24"/>
          <w:highlight w:val="none"/>
          <w:lang w:val="en-US" w:eastAsia="zh-CN"/>
        </w:rPr>
        <w:t xml:space="preserve">电话：18914703306  </w:t>
      </w:r>
      <w:bookmarkEnd w:id="2"/>
    </w:p>
    <w:p w14:paraId="45FEE0E1">
      <w:pPr>
        <w:snapToGrid w:val="0"/>
        <w:spacing w:line="360" w:lineRule="auto"/>
        <w:ind w:firstLine="424" w:firstLineChars="177"/>
        <w:rPr>
          <w:rFonts w:ascii="宋体" w:cs="宋体"/>
          <w:sz w:val="24"/>
          <w:highlight w:val="none"/>
        </w:rPr>
      </w:pPr>
      <w:r>
        <w:rPr>
          <w:rFonts w:hint="eastAsia" w:ascii="宋体" w:cs="宋体"/>
          <w:sz w:val="24"/>
          <w:highlight w:val="none"/>
        </w:rPr>
        <w:t>招标代理机构：浙江南方工程咨询管理有限公司</w:t>
      </w:r>
    </w:p>
    <w:p w14:paraId="04DE53BF">
      <w:pPr>
        <w:snapToGrid w:val="0"/>
        <w:spacing w:line="360" w:lineRule="auto"/>
        <w:ind w:firstLine="424" w:firstLineChars="177"/>
        <w:rPr>
          <w:rFonts w:ascii="宋体" w:cs="宋体"/>
          <w:sz w:val="24"/>
          <w:highlight w:val="none"/>
        </w:rPr>
      </w:pPr>
      <w:r>
        <w:rPr>
          <w:rFonts w:hint="eastAsia" w:ascii="宋体" w:cs="宋体"/>
          <w:sz w:val="24"/>
          <w:highlight w:val="none"/>
        </w:rPr>
        <w:t>地址：</w:t>
      </w:r>
      <w:r>
        <w:rPr>
          <w:rFonts w:hint="eastAsia" w:ascii="宋体" w:cs="宋体"/>
          <w:sz w:val="24"/>
        </w:rPr>
        <w:t>浙江衢州市柯城区衢化街道文昌路99号九州大厦四楼</w:t>
      </w:r>
    </w:p>
    <w:p w14:paraId="1F608D43">
      <w:pPr>
        <w:snapToGrid w:val="0"/>
        <w:spacing w:line="360" w:lineRule="auto"/>
        <w:ind w:firstLine="424" w:firstLineChars="177"/>
        <w:rPr>
          <w:rFonts w:hint="eastAsia" w:ascii="宋体" w:eastAsia="宋体" w:cs="宋体"/>
          <w:sz w:val="24"/>
          <w:highlight w:val="none"/>
          <w:lang w:eastAsia="zh-CN"/>
        </w:rPr>
      </w:pPr>
      <w:r>
        <w:rPr>
          <w:rFonts w:hint="eastAsia" w:ascii="宋体" w:cs="宋体"/>
          <w:sz w:val="24"/>
          <w:highlight w:val="none"/>
        </w:rPr>
        <w:t>联系人：颜</w:t>
      </w:r>
      <w:r>
        <w:rPr>
          <w:rFonts w:hint="eastAsia" w:ascii="宋体" w:cs="宋体"/>
          <w:sz w:val="24"/>
          <w:highlight w:val="none"/>
          <w:lang w:eastAsia="zh-CN"/>
        </w:rPr>
        <w:t>先生</w:t>
      </w:r>
    </w:p>
    <w:p w14:paraId="4B8FF22F">
      <w:pPr>
        <w:snapToGrid w:val="0"/>
        <w:spacing w:line="360" w:lineRule="auto"/>
        <w:ind w:firstLine="424" w:firstLineChars="177"/>
        <w:rPr>
          <w:rFonts w:ascii="宋体"/>
          <w:sz w:val="24"/>
          <w:highlight w:val="none"/>
        </w:rPr>
      </w:pPr>
      <w:r>
        <w:rPr>
          <w:rFonts w:hint="eastAsia" w:ascii="宋体" w:cs="宋体"/>
          <w:sz w:val="24"/>
          <w:highlight w:val="none"/>
        </w:rPr>
        <w:t>联系电话</w:t>
      </w:r>
      <w:r>
        <w:rPr>
          <w:rFonts w:hint="eastAsia"/>
          <w:sz w:val="24"/>
          <w:highlight w:val="none"/>
        </w:rPr>
        <w:t>：</w:t>
      </w:r>
      <w:r>
        <w:rPr>
          <w:rFonts w:hint="eastAsia" w:ascii="宋体"/>
          <w:sz w:val="24"/>
          <w:highlight w:val="none"/>
        </w:rPr>
        <w:t xml:space="preserve">18905707159 </w:t>
      </w:r>
    </w:p>
    <w:p w14:paraId="573642FD">
      <w:pPr>
        <w:snapToGrid w:val="0"/>
        <w:spacing w:line="360" w:lineRule="auto"/>
        <w:ind w:firstLine="424" w:firstLineChars="177"/>
        <w:rPr>
          <w:rFonts w:ascii="宋体" w:cs="宋体"/>
          <w:sz w:val="24"/>
          <w:highlight w:val="none"/>
        </w:rPr>
      </w:pPr>
      <w:r>
        <w:rPr>
          <w:rFonts w:hint="eastAsia" w:ascii="宋体" w:cs="宋体"/>
          <w:sz w:val="24"/>
          <w:highlight w:val="none"/>
        </w:rPr>
        <w:t>Mail：</w:t>
      </w:r>
      <w:r>
        <w:rPr>
          <w:highlight w:val="none"/>
        </w:rPr>
        <w:fldChar w:fldCharType="begin"/>
      </w:r>
      <w:r>
        <w:rPr>
          <w:highlight w:val="none"/>
        </w:rPr>
        <w:instrText xml:space="preserve"> HYPERLINK "mailto:76653161@qq.com" </w:instrText>
      </w:r>
      <w:r>
        <w:rPr>
          <w:highlight w:val="none"/>
        </w:rPr>
        <w:fldChar w:fldCharType="separate"/>
      </w:r>
      <w:r>
        <w:rPr>
          <w:rFonts w:hint="eastAsia" w:ascii="宋体" w:cs="宋体"/>
          <w:sz w:val="24"/>
          <w:highlight w:val="none"/>
        </w:rPr>
        <w:t>630230432@qq.com</w:t>
      </w:r>
      <w:r>
        <w:rPr>
          <w:rFonts w:hint="eastAsia" w:ascii="宋体" w:cs="宋体"/>
          <w:sz w:val="24"/>
          <w:highlight w:val="none"/>
        </w:rPr>
        <w:fldChar w:fldCharType="end"/>
      </w:r>
    </w:p>
    <w:p w14:paraId="25202B43">
      <w:pPr>
        <w:snapToGrid w:val="0"/>
        <w:spacing w:line="360" w:lineRule="auto"/>
        <w:ind w:firstLine="424" w:firstLineChars="177"/>
        <w:rPr>
          <w:rFonts w:ascii="宋体" w:cs="宋体"/>
          <w:sz w:val="24"/>
          <w:highlight w:val="none"/>
        </w:rPr>
      </w:pPr>
      <w:r>
        <w:rPr>
          <w:rFonts w:hint="eastAsia" w:ascii="宋体" w:cs="宋体"/>
          <w:sz w:val="24"/>
          <w:highlight w:val="none"/>
        </w:rPr>
        <w:t>监督部门：巨化招标办公室</w:t>
      </w:r>
    </w:p>
    <w:p w14:paraId="159E24E9">
      <w:pPr>
        <w:snapToGrid w:val="0"/>
        <w:spacing w:line="360" w:lineRule="auto"/>
        <w:ind w:firstLine="424" w:firstLineChars="177"/>
        <w:rPr>
          <w:rFonts w:hint="eastAsia" w:ascii="宋体"/>
          <w:szCs w:val="21"/>
          <w:highlight w:val="none"/>
        </w:rPr>
      </w:pPr>
      <w:r>
        <w:rPr>
          <w:rFonts w:hint="eastAsia" w:ascii="宋体" w:cs="宋体"/>
          <w:sz w:val="24"/>
          <w:highlight w:val="none"/>
        </w:rPr>
        <w:t>联系电话：0570-3091876</w:t>
      </w:r>
    </w:p>
    <w:p w14:paraId="5E5371BC">
      <w:pPr>
        <w:rPr>
          <w:rFonts w:hint="eastAsia" w:ascii="宋体"/>
          <w:szCs w:val="21"/>
          <w:highlight w:val="none"/>
        </w:rPr>
      </w:pPr>
    </w:p>
    <w:p w14:paraId="734DC22A">
      <w:pPr>
        <w:rPr>
          <w:rFonts w:hint="eastAsia" w:ascii="宋体"/>
          <w:szCs w:val="21"/>
          <w:highlight w:val="none"/>
        </w:rPr>
      </w:pPr>
    </w:p>
    <w:p w14:paraId="1681134B">
      <w:pPr>
        <w:rPr>
          <w:rFonts w:hint="eastAsia" w:ascii="宋体"/>
          <w:szCs w:val="21"/>
          <w:highlight w:val="none"/>
        </w:rPr>
      </w:pPr>
    </w:p>
    <w:p w14:paraId="6E2BF284">
      <w:pPr>
        <w:rPr>
          <w:rFonts w:hint="eastAsia" w:ascii="宋体"/>
          <w:szCs w:val="21"/>
          <w:highlight w:val="none"/>
        </w:rPr>
      </w:pPr>
    </w:p>
    <w:p w14:paraId="1164CC16">
      <w:pPr>
        <w:numPr>
          <w:ilvl w:val="0"/>
          <w:numId w:val="0"/>
        </w:numPr>
        <w:jc w:val="center"/>
        <w:rPr>
          <w:rFonts w:hint="eastAsia" w:ascii="宋体"/>
          <w:b/>
          <w:bCs/>
          <w:sz w:val="30"/>
          <w:szCs w:val="30"/>
          <w:highlight w:val="none"/>
        </w:rPr>
      </w:pPr>
      <w:r>
        <w:rPr>
          <w:rFonts w:hint="eastAsia" w:ascii="宋体"/>
          <w:b/>
          <w:bCs/>
          <w:sz w:val="30"/>
          <w:szCs w:val="30"/>
          <w:highlight w:val="none"/>
          <w:lang w:eastAsia="zh-CN"/>
        </w:rPr>
        <w:t>第二章</w:t>
      </w:r>
      <w:r>
        <w:rPr>
          <w:rFonts w:hint="eastAsia" w:ascii="宋体"/>
          <w:b/>
          <w:bCs/>
          <w:sz w:val="30"/>
          <w:szCs w:val="30"/>
          <w:highlight w:val="none"/>
        </w:rPr>
        <w:t xml:space="preserve">  报价要求</w:t>
      </w:r>
    </w:p>
    <w:p w14:paraId="781D8CFC">
      <w:pPr>
        <w:numPr>
          <w:ilvl w:val="0"/>
          <w:numId w:val="0"/>
        </w:numPr>
        <w:spacing w:line="440" w:lineRule="exact"/>
        <w:ind w:left="0" w:leftChars="0" w:firstLine="0" w:firstLineChars="0"/>
        <w:jc w:val="left"/>
        <w:rPr>
          <w:rFonts w:hint="eastAsia" w:ascii="宋体" w:cs="宋体"/>
          <w:sz w:val="24"/>
          <w:highlight w:val="none"/>
          <w:lang w:val="en-US" w:eastAsia="zh-CN" w:bidi="ar-SA"/>
        </w:rPr>
      </w:pPr>
      <w:r>
        <w:rPr>
          <w:rFonts w:hint="eastAsia" w:ascii="宋体" w:hAnsi="Times New Roman" w:eastAsia="宋体" w:cs="宋体"/>
          <w:kern w:val="2"/>
          <w:sz w:val="24"/>
          <w:szCs w:val="24"/>
          <w:lang w:val="en-US" w:eastAsia="zh-CN" w:bidi="ar-SA"/>
        </w:rPr>
        <w:t>1.</w:t>
      </w:r>
      <w:r>
        <w:rPr>
          <w:rFonts w:hint="eastAsia" w:ascii="宋体" w:cs="宋体"/>
          <w:sz w:val="24"/>
          <w:highlight w:val="none"/>
          <w:lang w:val="en-US" w:eastAsia="zh-CN" w:bidi="ar-SA"/>
        </w:rPr>
        <w:t>报价分（100分）</w:t>
      </w:r>
    </w:p>
    <w:p w14:paraId="7E03DFB1">
      <w:pPr>
        <w:spacing w:line="440" w:lineRule="exact"/>
        <w:jc w:val="left"/>
        <w:rPr>
          <w:rFonts w:hint="eastAsia" w:ascii="宋体" w:cs="宋体"/>
          <w:sz w:val="24"/>
          <w:highlight w:val="none"/>
          <w:lang w:val="en-US" w:eastAsia="zh-CN" w:bidi="ar-SA"/>
        </w:rPr>
      </w:pPr>
      <w:r>
        <w:rPr>
          <w:rFonts w:hint="eastAsia" w:ascii="宋体" w:cs="宋体"/>
          <w:sz w:val="24"/>
          <w:highlight w:val="none"/>
          <w:lang w:val="en-US" w:eastAsia="zh-CN" w:bidi="ar-SA"/>
        </w:rPr>
        <w:t>1.1 报价单</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092"/>
        <w:gridCol w:w="1781"/>
        <w:gridCol w:w="3091"/>
      </w:tblGrid>
      <w:tr w14:paraId="5AEE32F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9" w:hRule="atLeast"/>
          <w:tblHeader/>
          <w:jc w:val="center"/>
        </w:trPr>
        <w:tc>
          <w:tcPr>
            <w:tcW w:w="3775" w:type="dxa"/>
            <w:gridSpan w:val="2"/>
            <w:tcBorders>
              <w:top w:val="single" w:color="auto" w:sz="4" w:space="0"/>
              <w:left w:val="single" w:color="auto" w:sz="4" w:space="0"/>
              <w:bottom w:val="single" w:color="auto" w:sz="6" w:space="0"/>
              <w:right w:val="single" w:color="auto" w:sz="4" w:space="0"/>
            </w:tcBorders>
            <w:noWrap w:val="0"/>
            <w:vAlign w:val="center"/>
          </w:tcPr>
          <w:p w14:paraId="5995CD6F">
            <w:pPr>
              <w:spacing w:line="360" w:lineRule="auto"/>
              <w:jc w:val="center"/>
              <w:rPr>
                <w:rFonts w:hint="eastAsia" w:ascii="宋体" w:cs="宋体"/>
                <w:b/>
                <w:sz w:val="24"/>
                <w:lang w:bidi="ar-SA"/>
              </w:rPr>
            </w:pPr>
            <w:r>
              <w:rPr>
                <w:rFonts w:hint="eastAsia" w:ascii="宋体" w:cs="宋体"/>
                <w:b/>
                <w:sz w:val="24"/>
                <w:lang w:bidi="ar-SA"/>
              </w:rPr>
              <w:t>项目名称</w:t>
            </w:r>
          </w:p>
        </w:tc>
        <w:tc>
          <w:tcPr>
            <w:tcW w:w="1781" w:type="dxa"/>
            <w:tcBorders>
              <w:top w:val="single" w:color="auto" w:sz="4" w:space="0"/>
              <w:left w:val="single" w:color="auto" w:sz="4" w:space="0"/>
              <w:bottom w:val="single" w:color="auto" w:sz="6" w:space="0"/>
              <w:right w:val="single" w:color="auto" w:sz="6" w:space="0"/>
            </w:tcBorders>
            <w:noWrap w:val="0"/>
            <w:vAlign w:val="center"/>
          </w:tcPr>
          <w:p w14:paraId="3DB77241">
            <w:pPr>
              <w:spacing w:line="360" w:lineRule="auto"/>
              <w:jc w:val="center"/>
              <w:rPr>
                <w:rFonts w:hint="eastAsia" w:ascii="宋体" w:cs="宋体"/>
                <w:b/>
                <w:sz w:val="24"/>
                <w:lang w:bidi="ar-SA"/>
              </w:rPr>
            </w:pPr>
            <w:r>
              <w:rPr>
                <w:rFonts w:hint="eastAsia" w:ascii="宋体" w:cs="宋体"/>
                <w:b/>
                <w:sz w:val="24"/>
                <w:lang w:bidi="ar-SA"/>
              </w:rPr>
              <w:t>项目编号</w:t>
            </w:r>
          </w:p>
        </w:tc>
        <w:tc>
          <w:tcPr>
            <w:tcW w:w="3091" w:type="dxa"/>
            <w:tcBorders>
              <w:top w:val="single" w:color="auto" w:sz="4" w:space="0"/>
              <w:left w:val="single" w:color="auto" w:sz="6" w:space="0"/>
              <w:bottom w:val="single" w:color="auto" w:sz="6" w:space="0"/>
              <w:right w:val="single" w:color="auto" w:sz="4" w:space="0"/>
            </w:tcBorders>
            <w:noWrap w:val="0"/>
            <w:vAlign w:val="center"/>
          </w:tcPr>
          <w:p w14:paraId="50F39E30">
            <w:pPr>
              <w:spacing w:line="360" w:lineRule="auto"/>
              <w:jc w:val="center"/>
              <w:rPr>
                <w:rFonts w:hint="eastAsia" w:ascii="宋体" w:cs="宋体"/>
                <w:b/>
                <w:sz w:val="24"/>
                <w:lang w:bidi="ar-SA"/>
              </w:rPr>
            </w:pPr>
            <w:r>
              <w:rPr>
                <w:rFonts w:hint="eastAsia" w:ascii="宋体"/>
                <w:szCs w:val="21"/>
                <w:lang w:val="en-US" w:eastAsia="zh-CN"/>
              </w:rPr>
              <w:t>结算率</w:t>
            </w:r>
            <w:r>
              <w:rPr>
                <w:rFonts w:hint="eastAsia" w:ascii="宋体" w:cs="宋体"/>
                <w:b/>
                <w:sz w:val="24"/>
                <w:lang w:bidi="ar-SA"/>
              </w:rPr>
              <w:t>（%）</w:t>
            </w:r>
          </w:p>
        </w:tc>
      </w:tr>
      <w:tr w14:paraId="630D32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80" w:hRule="atLeast"/>
          <w:jc w:val="center"/>
        </w:trPr>
        <w:tc>
          <w:tcPr>
            <w:tcW w:w="683" w:type="dxa"/>
            <w:tcBorders>
              <w:top w:val="single" w:color="auto" w:sz="6" w:space="0"/>
              <w:left w:val="single" w:color="auto" w:sz="4" w:space="0"/>
              <w:right w:val="single" w:color="auto" w:sz="4" w:space="0"/>
            </w:tcBorders>
            <w:noWrap w:val="0"/>
            <w:vAlign w:val="center"/>
          </w:tcPr>
          <w:p w14:paraId="405FC13E">
            <w:pPr>
              <w:spacing w:line="360" w:lineRule="auto"/>
              <w:rPr>
                <w:rFonts w:hint="eastAsia" w:ascii="宋体" w:cs="宋体"/>
                <w:sz w:val="24"/>
                <w:lang w:bidi="ar-SA"/>
              </w:rPr>
            </w:pPr>
            <w:r>
              <w:rPr>
                <w:rFonts w:hint="eastAsia" w:ascii="宋体" w:cs="宋体"/>
                <w:sz w:val="24"/>
                <w:lang w:bidi="ar-SA"/>
              </w:rPr>
              <w:t>1</w:t>
            </w:r>
          </w:p>
        </w:tc>
        <w:tc>
          <w:tcPr>
            <w:tcW w:w="3092" w:type="dxa"/>
            <w:tcBorders>
              <w:top w:val="single" w:color="auto" w:sz="6" w:space="0"/>
              <w:left w:val="single" w:color="auto" w:sz="4" w:space="0"/>
              <w:bottom w:val="single" w:color="auto" w:sz="6" w:space="0"/>
              <w:right w:val="single" w:color="auto" w:sz="4" w:space="0"/>
            </w:tcBorders>
            <w:noWrap w:val="0"/>
            <w:vAlign w:val="center"/>
          </w:tcPr>
          <w:p w14:paraId="561BBF23">
            <w:pPr>
              <w:spacing w:line="360" w:lineRule="auto"/>
              <w:rPr>
                <w:rFonts w:hint="eastAsia" w:ascii="宋体" w:cs="宋体"/>
                <w:sz w:val="24"/>
                <w:lang w:val="en" w:eastAsia="en" w:bidi="ar-SA"/>
              </w:rPr>
            </w:pPr>
            <w:r>
              <w:rPr>
                <w:rFonts w:hint="eastAsia" w:ascii="宋体" w:cs="宋体"/>
                <w:sz w:val="24"/>
                <w:lang w:val="en" w:eastAsia="zh-CN" w:bidi="ar-SA"/>
              </w:rPr>
              <w:t>巨化集团有限公司道路交通设施安装维护维修</w:t>
            </w:r>
            <w:r>
              <w:rPr>
                <w:rFonts w:hint="eastAsia" w:ascii="宋体" w:cs="宋体"/>
                <w:sz w:val="24"/>
                <w:lang w:val="en" w:eastAsia="en" w:bidi="ar-SA"/>
              </w:rPr>
              <w:t>项目</w:t>
            </w:r>
          </w:p>
        </w:tc>
        <w:tc>
          <w:tcPr>
            <w:tcW w:w="1781" w:type="dxa"/>
            <w:tcBorders>
              <w:top w:val="single" w:color="auto" w:sz="6" w:space="0"/>
              <w:left w:val="single" w:color="auto" w:sz="4" w:space="0"/>
              <w:bottom w:val="single" w:color="auto" w:sz="6" w:space="0"/>
              <w:right w:val="single" w:color="auto" w:sz="6" w:space="0"/>
            </w:tcBorders>
            <w:noWrap w:val="0"/>
            <w:vAlign w:val="center"/>
          </w:tcPr>
          <w:p w14:paraId="6841CE1A">
            <w:pPr>
              <w:spacing w:line="360" w:lineRule="auto"/>
              <w:rPr>
                <w:rFonts w:hint="eastAsia" w:ascii="宋体" w:eastAsia="宋体" w:cs="宋体"/>
                <w:sz w:val="24"/>
                <w:lang w:eastAsia="zh-CN" w:bidi="ar-SA"/>
              </w:rPr>
            </w:pPr>
            <w:r>
              <w:rPr>
                <w:rFonts w:hint="eastAsia" w:ascii="宋体" w:eastAsia="宋体" w:cs="宋体"/>
                <w:sz w:val="24"/>
                <w:lang w:eastAsia="zh-CN" w:bidi="ar-SA"/>
              </w:rPr>
              <w:t>NFZB-20251110</w:t>
            </w:r>
          </w:p>
        </w:tc>
        <w:tc>
          <w:tcPr>
            <w:tcW w:w="3091" w:type="dxa"/>
            <w:tcBorders>
              <w:top w:val="single" w:color="auto" w:sz="6" w:space="0"/>
              <w:left w:val="single" w:color="auto" w:sz="6" w:space="0"/>
              <w:bottom w:val="single" w:color="auto" w:sz="6" w:space="0"/>
              <w:right w:val="single" w:color="auto" w:sz="4" w:space="0"/>
            </w:tcBorders>
            <w:noWrap w:val="0"/>
            <w:vAlign w:val="center"/>
          </w:tcPr>
          <w:p w14:paraId="67A6E2B0">
            <w:pPr>
              <w:spacing w:line="360" w:lineRule="auto"/>
              <w:rPr>
                <w:rFonts w:hint="eastAsia" w:ascii="宋体" w:cs="宋体"/>
                <w:sz w:val="24"/>
                <w:lang w:bidi="ar-SA"/>
              </w:rPr>
            </w:pPr>
          </w:p>
        </w:tc>
      </w:tr>
    </w:tbl>
    <w:p w14:paraId="467183DC">
      <w:pPr>
        <w:spacing w:line="440" w:lineRule="exact"/>
        <w:ind w:left="0" w:firstLine="0"/>
        <w:jc w:val="left"/>
        <w:rPr>
          <w:rFonts w:hint="default" w:ascii="宋体" w:eastAsia="宋体" w:cs="宋体"/>
          <w:sz w:val="24"/>
          <w:highlight w:val="none"/>
          <w:lang w:val="en-US" w:eastAsia="zh-CN" w:bidi="ar-SA"/>
        </w:rPr>
      </w:pPr>
      <w:r>
        <w:rPr>
          <w:rFonts w:hint="eastAsia" w:ascii="宋体" w:cs="宋体"/>
          <w:sz w:val="24"/>
          <w:highlight w:val="none"/>
          <w:lang w:val="en-US" w:eastAsia="zh-CN" w:bidi="ar-SA"/>
        </w:rPr>
        <w:t>1.2</w:t>
      </w:r>
      <w:r>
        <w:rPr>
          <w:rFonts w:hint="eastAsia" w:ascii="宋体" w:cs="宋体"/>
          <w:b/>
          <w:sz w:val="24"/>
          <w:highlight w:val="none"/>
        </w:rPr>
        <w:t>本次报价以</w:t>
      </w:r>
      <w:r>
        <w:rPr>
          <w:rFonts w:hint="eastAsia" w:ascii="宋体" w:cs="宋体"/>
          <w:b/>
          <w:sz w:val="24"/>
          <w:highlight w:val="none"/>
          <w:lang w:val="en-US" w:eastAsia="zh-CN"/>
        </w:rPr>
        <w:t>%</w:t>
      </w:r>
      <w:r>
        <w:rPr>
          <w:rFonts w:hint="eastAsia" w:ascii="宋体" w:cs="宋体"/>
          <w:b/>
          <w:sz w:val="24"/>
          <w:highlight w:val="none"/>
        </w:rPr>
        <w:t>为单位，</w:t>
      </w:r>
      <w:r>
        <w:rPr>
          <w:rFonts w:hint="eastAsia" w:ascii="宋体" w:cs="宋体"/>
          <w:b/>
          <w:bCs w:val="0"/>
          <w:sz w:val="24"/>
          <w:highlight w:val="none"/>
          <w:lang w:val="en-US" w:eastAsia="zh-CN"/>
        </w:rPr>
        <w:t>结算单价=基准价*结算率</w:t>
      </w:r>
      <w:r>
        <w:rPr>
          <w:rFonts w:hint="eastAsia" w:ascii="宋体" w:cs="宋体"/>
          <w:b/>
          <w:bCs w:val="0"/>
          <w:sz w:val="24"/>
          <w:highlight w:val="none"/>
        </w:rPr>
        <w:t>。</w:t>
      </w:r>
      <w:r>
        <w:rPr>
          <w:rFonts w:hint="eastAsia" w:ascii="宋体" w:cs="宋体"/>
          <w:b/>
          <w:bCs w:val="0"/>
          <w:sz w:val="24"/>
          <w:highlight w:val="none"/>
          <w:lang w:val="en-US" w:eastAsia="zh-CN"/>
        </w:rPr>
        <w:t>基准价详见招标公告。</w:t>
      </w:r>
    </w:p>
    <w:p w14:paraId="627C8700">
      <w:pPr>
        <w:spacing w:line="440" w:lineRule="exact"/>
        <w:ind w:left="0"/>
        <w:rPr>
          <w:rFonts w:hint="eastAsia"/>
          <w:sz w:val="24"/>
          <w:highlight w:val="none"/>
        </w:rPr>
      </w:pPr>
      <w:r>
        <w:rPr>
          <w:sz w:val="24"/>
          <w:highlight w:val="none"/>
        </w:rPr>
        <w:t>1.3</w:t>
      </w:r>
      <w:r>
        <w:rPr>
          <w:rFonts w:hint="eastAsia" w:ascii="宋体"/>
          <w:b/>
          <w:sz w:val="24"/>
          <w:szCs w:val="24"/>
          <w:highlight w:val="none"/>
        </w:rPr>
        <w:t>报价评分：</w:t>
      </w:r>
      <w:r>
        <w:rPr>
          <w:rFonts w:hint="eastAsia" w:ascii="宋体"/>
          <w:b/>
          <w:sz w:val="24"/>
          <w:szCs w:val="24"/>
          <w:highlight w:val="none"/>
          <w:lang w:val="en-US" w:eastAsia="zh-CN"/>
        </w:rPr>
        <w:t>结算率</w:t>
      </w:r>
      <w:r>
        <w:rPr>
          <w:rFonts w:hint="eastAsia"/>
          <w:sz w:val="24"/>
          <w:highlight w:val="none"/>
        </w:rPr>
        <w:t>最低</w:t>
      </w:r>
      <w:r>
        <w:rPr>
          <w:sz w:val="24"/>
          <w:highlight w:val="none"/>
        </w:rPr>
        <w:t>者</w:t>
      </w:r>
      <w:r>
        <w:rPr>
          <w:rFonts w:hint="eastAsia"/>
          <w:sz w:val="24"/>
          <w:highlight w:val="none"/>
          <w:lang w:val="en-US" w:eastAsia="zh-CN"/>
        </w:rPr>
        <w:t>为最佳报价，得</w:t>
      </w:r>
      <w:r>
        <w:rPr>
          <w:sz w:val="24"/>
          <w:highlight w:val="none"/>
          <w:lang w:val="en-US" w:eastAsia="zh-CN"/>
        </w:rPr>
        <w:t>100</w:t>
      </w:r>
      <w:r>
        <w:rPr>
          <w:rFonts w:hint="eastAsia"/>
          <w:sz w:val="24"/>
          <w:highlight w:val="none"/>
          <w:lang w:val="en-US" w:eastAsia="zh-CN"/>
        </w:rPr>
        <w:t>分。与最佳报价相比，每上升1%，扣</w:t>
      </w:r>
      <w:r>
        <w:rPr>
          <w:sz w:val="24"/>
          <w:highlight w:val="none"/>
          <w:lang w:val="en-US" w:eastAsia="zh-CN"/>
        </w:rPr>
        <w:t>1</w:t>
      </w:r>
      <w:r>
        <w:rPr>
          <w:rFonts w:hint="eastAsia"/>
          <w:sz w:val="24"/>
          <w:highlight w:val="none"/>
          <w:lang w:val="en-US" w:eastAsia="zh-CN"/>
        </w:rPr>
        <w:t>分</w:t>
      </w:r>
      <w:r>
        <w:rPr>
          <w:rFonts w:hint="eastAsia"/>
          <w:sz w:val="24"/>
          <w:highlight w:val="none"/>
        </w:rPr>
        <w:t xml:space="preserve">。                         </w:t>
      </w:r>
    </w:p>
    <w:p w14:paraId="7DB062E5">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b w:val="0"/>
          <w:bCs w:val="0"/>
          <w:kern w:val="2"/>
          <w:sz w:val="24"/>
          <w:szCs w:val="24"/>
          <w:lang w:val="en-US" w:eastAsia="zh-CN" w:bidi="ar-SA"/>
        </w:rPr>
        <w:t>2.</w:t>
      </w:r>
      <w:r>
        <w:rPr>
          <w:rFonts w:hint="eastAsia" w:ascii="Times New Roman" w:hAnsi="Times New Roman" w:eastAsia="宋体" w:cs="Times New Roman"/>
          <w:b w:val="0"/>
          <w:bCs w:val="0"/>
          <w:sz w:val="24"/>
          <w:highlight w:val="none"/>
          <w:lang w:val="en-US" w:eastAsia="zh-CN"/>
        </w:rPr>
        <w:t>中标人在领取中标通知书时，向招标代理单位缴纳招标服务费。招标服务费按国家计委关于印发《招标代理服务收费管理暂行办法》的通知价格【2002】1980号文件规定50%计费。不足肆仟按肆仟计（</w:t>
      </w:r>
      <w:r>
        <w:rPr>
          <w:rFonts w:hint="eastAsia" w:ascii="宋体" w:hAnsi="宋体" w:cs="宋体"/>
          <w:b w:val="0"/>
          <w:bCs w:val="0"/>
          <w:color w:val="auto"/>
          <w:sz w:val="24"/>
          <w:highlight w:val="none"/>
        </w:rPr>
        <w:t>在报价表中不单列报价子项，由投标人自行在企业运营成本等或各单价中分摊</w:t>
      </w:r>
      <w:r>
        <w:rPr>
          <w:rFonts w:hint="eastAsia" w:ascii="宋体" w:hAnsi="宋体" w:cs="宋体"/>
          <w:b w:val="0"/>
          <w:bCs w:val="0"/>
          <w:color w:val="auto"/>
          <w:sz w:val="24"/>
          <w:highlight w:val="none"/>
          <w:lang w:eastAsia="zh-CN"/>
        </w:rPr>
        <w:t>）</w:t>
      </w:r>
      <w:r>
        <w:rPr>
          <w:rFonts w:hint="eastAsia" w:ascii="Times New Roman" w:hAnsi="Times New Roman" w:eastAsia="宋体" w:cs="Times New Roman"/>
          <w:b w:val="0"/>
          <w:bCs w:val="0"/>
          <w:sz w:val="24"/>
          <w:highlight w:val="none"/>
          <w:lang w:val="en-US" w:eastAsia="zh-CN"/>
        </w:rPr>
        <w:t>。</w:t>
      </w:r>
    </w:p>
    <w:p w14:paraId="32D1762A">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textAlignment w:val="auto"/>
        <w:rPr>
          <w:rFonts w:hint="eastAsia"/>
          <w:b/>
          <w:bCs/>
          <w:sz w:val="32"/>
          <w:highlight w:val="none"/>
        </w:rPr>
      </w:pPr>
      <w:r>
        <w:rPr>
          <w:rFonts w:hint="eastAsia" w:ascii="Times New Roman" w:hAnsi="Times New Roman" w:eastAsia="宋体" w:cs="Times New Roman"/>
          <w:b w:val="0"/>
          <w:bCs w:val="0"/>
          <w:kern w:val="2"/>
          <w:sz w:val="24"/>
          <w:szCs w:val="24"/>
          <w:lang w:val="en-US" w:eastAsia="zh-CN" w:bidi="ar-SA"/>
        </w:rPr>
        <w:t>3.</w:t>
      </w:r>
      <w:r>
        <w:rPr>
          <w:rFonts w:hint="eastAsia" w:ascii="Times New Roman" w:hAnsi="Times New Roman" w:eastAsia="宋体" w:cs="Times New Roman"/>
          <w:b w:val="0"/>
          <w:bCs w:val="0"/>
          <w:sz w:val="24"/>
          <w:highlight w:val="none"/>
          <w:lang w:val="en-US" w:eastAsia="zh-CN"/>
        </w:rPr>
        <w:t>本次招标最后确定1家中标单位，如中标单位放弃中标资格、因不可抗力提出不能履行合同、在规定的期限内未能提交履约保证金的，或者被查实存在影响中标结果的违法行为等情形，不符合中标条件的，经招标人同意按投标时排名次序依次补齐中标单位</w:t>
      </w:r>
      <w:r>
        <w:rPr>
          <w:rFonts w:hint="eastAsia" w:cs="Times New Roman"/>
          <w:b w:val="0"/>
          <w:bCs w:val="0"/>
          <w:sz w:val="24"/>
          <w:highlight w:val="none"/>
          <w:lang w:val="en-US" w:eastAsia="zh-CN"/>
        </w:rPr>
        <w:t>。</w:t>
      </w:r>
    </w:p>
    <w:p w14:paraId="4578D108">
      <w:pPr>
        <w:spacing w:line="400" w:lineRule="exact"/>
        <w:jc w:val="center"/>
        <w:rPr>
          <w:rFonts w:hint="eastAsia"/>
          <w:b/>
          <w:bCs/>
          <w:sz w:val="32"/>
          <w:highlight w:val="none"/>
        </w:rPr>
      </w:pPr>
    </w:p>
    <w:p w14:paraId="11FE3A42">
      <w:pPr>
        <w:spacing w:line="400" w:lineRule="exact"/>
        <w:jc w:val="both"/>
        <w:rPr>
          <w:rFonts w:hint="eastAsia"/>
          <w:b/>
          <w:bCs/>
          <w:sz w:val="32"/>
          <w:highlight w:val="none"/>
        </w:rPr>
      </w:pPr>
    </w:p>
    <w:p w14:paraId="259BAFFD">
      <w:pPr>
        <w:spacing w:line="400" w:lineRule="exact"/>
        <w:jc w:val="center"/>
        <w:rPr>
          <w:b/>
          <w:bCs/>
          <w:sz w:val="32"/>
          <w:highlight w:val="none"/>
        </w:rPr>
      </w:pPr>
      <w:r>
        <w:rPr>
          <w:rFonts w:hint="eastAsia"/>
          <w:b/>
          <w:bCs/>
          <w:sz w:val="32"/>
          <w:highlight w:val="none"/>
        </w:rPr>
        <w:t>第</w:t>
      </w:r>
      <w:r>
        <w:rPr>
          <w:rFonts w:hint="eastAsia"/>
          <w:b/>
          <w:bCs/>
          <w:sz w:val="32"/>
          <w:highlight w:val="none"/>
          <w:lang w:eastAsia="zh-CN"/>
        </w:rPr>
        <w:t>三</w:t>
      </w:r>
      <w:r>
        <w:rPr>
          <w:rFonts w:hint="eastAsia"/>
          <w:b/>
          <w:bCs/>
          <w:sz w:val="32"/>
          <w:highlight w:val="none"/>
        </w:rPr>
        <w:t>章  合同主要条款</w:t>
      </w:r>
    </w:p>
    <w:p w14:paraId="16175CF4">
      <w:pPr>
        <w:spacing w:line="360" w:lineRule="auto"/>
        <w:jc w:val="center"/>
        <w:rPr>
          <w:sz w:val="24"/>
          <w:highlight w:val="none"/>
        </w:rPr>
      </w:pPr>
      <w:r>
        <w:rPr>
          <w:rFonts w:hint="eastAsia"/>
          <w:sz w:val="24"/>
          <w:highlight w:val="none"/>
        </w:rPr>
        <w:t>（最终以双方签字盖章的合同文本为准）</w:t>
      </w:r>
    </w:p>
    <w:p w14:paraId="2727CE19">
      <w:pPr>
        <w:spacing w:line="400" w:lineRule="exact"/>
        <w:jc w:val="center"/>
        <w:rPr>
          <w:rFonts w:hint="eastAsia"/>
          <w:b/>
          <w:bCs/>
          <w:sz w:val="32"/>
          <w:highlight w:val="none"/>
        </w:rPr>
      </w:pPr>
    </w:p>
    <w:p w14:paraId="1B872237">
      <w:pPr>
        <w:jc w:val="center"/>
        <w:rPr>
          <w:rFonts w:hint="eastAsia"/>
          <w:b/>
          <w:sz w:val="40"/>
          <w:szCs w:val="44"/>
        </w:rPr>
      </w:pPr>
      <w:r>
        <w:rPr>
          <w:b/>
          <w:sz w:val="40"/>
          <w:szCs w:val="44"/>
        </w:rPr>
        <w:t>巨化集团</w:t>
      </w:r>
      <w:r>
        <w:rPr>
          <w:rFonts w:hint="eastAsia"/>
          <w:b/>
          <w:sz w:val="40"/>
          <w:szCs w:val="44"/>
          <w:lang w:val="en-US" w:eastAsia="zh-CN"/>
        </w:rPr>
        <w:t>有限</w:t>
      </w:r>
      <w:r>
        <w:rPr>
          <w:b/>
          <w:sz w:val="40"/>
          <w:szCs w:val="44"/>
        </w:rPr>
        <w:t>公司道路交通设施安装维护维修合同</w:t>
      </w:r>
    </w:p>
    <w:p w14:paraId="3677284A">
      <w:pPr>
        <w:rPr>
          <w:rFonts w:hint="eastAsia"/>
          <w:sz w:val="28"/>
          <w:szCs w:val="28"/>
        </w:rPr>
      </w:pPr>
    </w:p>
    <w:p w14:paraId="08A9E6FD">
      <w:pPr>
        <w:rPr>
          <w:rFonts w:hint="eastAsia"/>
          <w:sz w:val="28"/>
          <w:szCs w:val="28"/>
        </w:rPr>
      </w:pPr>
      <w:r>
        <w:rPr>
          <w:rFonts w:hint="eastAsia"/>
          <w:sz w:val="28"/>
          <w:szCs w:val="28"/>
        </w:rPr>
        <w:t>甲方：巨化集团有限公司</w:t>
      </w:r>
    </w:p>
    <w:p w14:paraId="0E655840">
      <w:pPr>
        <w:rPr>
          <w:rFonts w:hint="eastAsia" w:eastAsia="宋体"/>
          <w:sz w:val="28"/>
          <w:szCs w:val="28"/>
          <w:lang w:eastAsia="zh-CN"/>
        </w:rPr>
      </w:pPr>
      <w:r>
        <w:rPr>
          <w:rFonts w:hint="eastAsia"/>
          <w:sz w:val="28"/>
          <w:szCs w:val="28"/>
        </w:rPr>
        <w:t>乙方：</w:t>
      </w:r>
      <w:r>
        <w:rPr>
          <w:rFonts w:hint="eastAsia"/>
          <w:sz w:val="28"/>
          <w:szCs w:val="28"/>
          <w:lang w:val="en-US" w:eastAsia="zh-CN"/>
        </w:rPr>
        <w:t xml:space="preserve"> </w:t>
      </w:r>
    </w:p>
    <w:p w14:paraId="2219494A">
      <w:pPr>
        <w:ind w:firstLine="540"/>
        <w:rPr>
          <w:rFonts w:hint="eastAsia"/>
          <w:sz w:val="28"/>
          <w:szCs w:val="28"/>
        </w:rPr>
      </w:pPr>
      <w:r>
        <w:rPr>
          <w:rFonts w:hint="eastAsia"/>
          <w:sz w:val="28"/>
          <w:szCs w:val="28"/>
        </w:rPr>
        <w:t>鉴于甲方地其所管辖范围道路交通安全设施需要安装、维护和维修，经双方友好协商，达成如下协议：</w:t>
      </w:r>
    </w:p>
    <w:p w14:paraId="4273537E">
      <w:pPr>
        <w:ind w:firstLine="540"/>
        <w:rPr>
          <w:rFonts w:hint="eastAsia"/>
          <w:sz w:val="28"/>
          <w:szCs w:val="28"/>
        </w:rPr>
      </w:pPr>
      <w:r>
        <w:rPr>
          <w:rFonts w:hint="eastAsia"/>
          <w:sz w:val="28"/>
          <w:szCs w:val="28"/>
        </w:rPr>
        <w:t>一、工作内容</w:t>
      </w:r>
    </w:p>
    <w:p w14:paraId="684FB7A8">
      <w:pPr>
        <w:ind w:firstLine="540"/>
        <w:rPr>
          <w:rFonts w:hint="eastAsia"/>
          <w:sz w:val="28"/>
          <w:szCs w:val="28"/>
        </w:rPr>
      </w:pPr>
      <w:r>
        <w:rPr>
          <w:rFonts w:hint="eastAsia"/>
          <w:sz w:val="28"/>
          <w:szCs w:val="28"/>
        </w:rPr>
        <w:t>1、安装：乙方应按照甲方要求对交通设施进行安装，包括交通标志道路标识标线及安全设施，护栏等。</w:t>
      </w:r>
    </w:p>
    <w:p w14:paraId="1B0B5A3F">
      <w:pPr>
        <w:ind w:firstLine="540"/>
        <w:rPr>
          <w:rFonts w:hint="eastAsia"/>
          <w:sz w:val="28"/>
          <w:szCs w:val="28"/>
        </w:rPr>
      </w:pPr>
      <w:r>
        <w:rPr>
          <w:rFonts w:hint="eastAsia"/>
          <w:sz w:val="28"/>
          <w:szCs w:val="28"/>
        </w:rPr>
        <w:t>2、维护：乙方定期对交通设施进行维护，及时发现并处理潜在问题。</w:t>
      </w:r>
    </w:p>
    <w:p w14:paraId="56C1F591">
      <w:pPr>
        <w:ind w:firstLine="540"/>
        <w:rPr>
          <w:rFonts w:hint="eastAsia"/>
          <w:sz w:val="28"/>
          <w:szCs w:val="28"/>
        </w:rPr>
      </w:pPr>
      <w:r>
        <w:rPr>
          <w:rFonts w:hint="eastAsia"/>
          <w:sz w:val="28"/>
          <w:szCs w:val="28"/>
        </w:rPr>
        <w:t>3、维修：在交通设施出现故障或损坏时，乙方应及时进行修复，确保设施正常使用。</w:t>
      </w:r>
    </w:p>
    <w:p w14:paraId="728C7883">
      <w:pPr>
        <w:ind w:firstLine="540"/>
        <w:rPr>
          <w:rFonts w:hint="eastAsia"/>
          <w:sz w:val="28"/>
          <w:szCs w:val="28"/>
        </w:rPr>
      </w:pPr>
      <w:r>
        <w:rPr>
          <w:rFonts w:hint="eastAsia"/>
          <w:sz w:val="28"/>
          <w:szCs w:val="28"/>
        </w:rPr>
        <w:t>二、合同期限</w:t>
      </w:r>
    </w:p>
    <w:p w14:paraId="3DCE582C">
      <w:pPr>
        <w:ind w:firstLine="540"/>
        <w:rPr>
          <w:rFonts w:hint="eastAsia"/>
          <w:sz w:val="28"/>
          <w:szCs w:val="28"/>
        </w:rPr>
      </w:pPr>
      <w:r>
        <w:rPr>
          <w:rFonts w:hint="eastAsia"/>
          <w:sz w:val="28"/>
          <w:szCs w:val="28"/>
        </w:rPr>
        <w:t>本合同自签订之日起生效，有效期为</w:t>
      </w:r>
      <w:r>
        <w:rPr>
          <w:rFonts w:hint="eastAsia"/>
          <w:sz w:val="28"/>
          <w:szCs w:val="28"/>
          <w:lang w:val="en-US" w:eastAsia="zh-CN"/>
        </w:rPr>
        <w:t>3</w:t>
      </w:r>
      <w:r>
        <w:rPr>
          <w:rFonts w:hint="eastAsia"/>
          <w:sz w:val="28"/>
          <w:szCs w:val="28"/>
        </w:rPr>
        <w:t>年。</w:t>
      </w:r>
    </w:p>
    <w:p w14:paraId="0B54CF20">
      <w:pPr>
        <w:ind w:firstLine="540"/>
        <w:rPr>
          <w:rFonts w:hint="eastAsia"/>
          <w:sz w:val="28"/>
          <w:szCs w:val="28"/>
        </w:rPr>
      </w:pPr>
      <w:r>
        <w:rPr>
          <w:rFonts w:hint="eastAsia"/>
          <w:sz w:val="28"/>
          <w:szCs w:val="28"/>
        </w:rPr>
        <w:t>三、合同价款及支付方式</w:t>
      </w:r>
    </w:p>
    <w:p w14:paraId="2D68A1D7">
      <w:pPr>
        <w:ind w:firstLine="540"/>
        <w:rPr>
          <w:rFonts w:hint="eastAsia"/>
          <w:sz w:val="28"/>
          <w:szCs w:val="28"/>
        </w:rPr>
      </w:pPr>
      <w:r>
        <w:rPr>
          <w:rFonts w:hint="eastAsia"/>
          <w:sz w:val="28"/>
          <w:szCs w:val="28"/>
        </w:rPr>
        <w:t>1、安装及维护维修费用，按照乙方的报价清单，每期实际产生工作量经甲方现场核量计费，详见清单。</w:t>
      </w:r>
    </w:p>
    <w:p w14:paraId="1DB84EC4">
      <w:pPr>
        <w:ind w:firstLine="540"/>
        <w:rPr>
          <w:rFonts w:hint="eastAsia"/>
          <w:sz w:val="28"/>
          <w:szCs w:val="28"/>
        </w:rPr>
      </w:pPr>
      <w:r>
        <w:rPr>
          <w:rFonts w:hint="eastAsia"/>
          <w:sz w:val="28"/>
          <w:szCs w:val="28"/>
        </w:rPr>
        <w:t>2、支付方式，一年分上半年（1-6月份）、下</w:t>
      </w:r>
      <w:r>
        <w:rPr>
          <w:rFonts w:hint="eastAsia"/>
          <w:sz w:val="28"/>
          <w:szCs w:val="28"/>
          <w:lang w:val="en-US" w:eastAsia="zh-CN"/>
        </w:rPr>
        <w:t>半</w:t>
      </w:r>
      <w:r>
        <w:rPr>
          <w:rFonts w:hint="eastAsia"/>
          <w:sz w:val="28"/>
          <w:szCs w:val="28"/>
        </w:rPr>
        <w:t>年（7-12月份）两期支付，第一期乙方7月初提交工程量清单，甲方现场核量，第二期12月乙方提交实际工作量清单，甲方现场核量后乙方开具正规专用发票（税率3%）甲方一个月内支付，对应周期的服务和安装维护费用给乙方。</w:t>
      </w:r>
    </w:p>
    <w:p w14:paraId="694BFF82">
      <w:pPr>
        <w:ind w:firstLine="540"/>
        <w:rPr>
          <w:rFonts w:hint="eastAsia"/>
          <w:sz w:val="28"/>
          <w:szCs w:val="28"/>
        </w:rPr>
      </w:pPr>
      <w:r>
        <w:rPr>
          <w:rFonts w:hint="eastAsia"/>
          <w:sz w:val="28"/>
          <w:szCs w:val="28"/>
        </w:rPr>
        <w:t>四、双方权利和义务</w:t>
      </w:r>
    </w:p>
    <w:p w14:paraId="6DF1F8CB">
      <w:pPr>
        <w:ind w:firstLine="540"/>
        <w:rPr>
          <w:rFonts w:hint="eastAsia"/>
          <w:sz w:val="28"/>
          <w:szCs w:val="28"/>
        </w:rPr>
      </w:pPr>
      <w:r>
        <w:rPr>
          <w:rFonts w:hint="eastAsia"/>
          <w:sz w:val="28"/>
          <w:szCs w:val="28"/>
        </w:rPr>
        <w:t>1、甲方有权监督乙方的日常维护工作，确保乙方按合同约定及厂区厂规厂制进行施工。</w:t>
      </w:r>
    </w:p>
    <w:p w14:paraId="4ED03B46">
      <w:pPr>
        <w:ind w:firstLine="540"/>
        <w:rPr>
          <w:rFonts w:hint="eastAsia"/>
          <w:sz w:val="28"/>
          <w:szCs w:val="28"/>
        </w:rPr>
      </w:pPr>
      <w:r>
        <w:rPr>
          <w:rFonts w:hint="eastAsia"/>
          <w:sz w:val="28"/>
          <w:szCs w:val="28"/>
        </w:rPr>
        <w:t>2、如因乙方原因导致交通设施损坏或引发事故，乙方承担相应责任。</w:t>
      </w:r>
    </w:p>
    <w:p w14:paraId="6C728B80">
      <w:pPr>
        <w:ind w:firstLine="540"/>
        <w:rPr>
          <w:rFonts w:hint="eastAsia"/>
          <w:sz w:val="28"/>
          <w:szCs w:val="28"/>
        </w:rPr>
      </w:pPr>
      <w:r>
        <w:rPr>
          <w:rFonts w:hint="eastAsia"/>
          <w:sz w:val="28"/>
          <w:szCs w:val="28"/>
        </w:rPr>
        <w:t>3、双方共同协商，解决维护施工中出现的问题和困难。</w:t>
      </w:r>
    </w:p>
    <w:p w14:paraId="21921620">
      <w:pPr>
        <w:ind w:firstLine="540"/>
        <w:rPr>
          <w:rFonts w:hint="eastAsia"/>
          <w:sz w:val="28"/>
          <w:szCs w:val="28"/>
        </w:rPr>
      </w:pPr>
      <w:r>
        <w:rPr>
          <w:rFonts w:hint="eastAsia"/>
          <w:sz w:val="28"/>
          <w:szCs w:val="28"/>
        </w:rPr>
        <w:t>五、争议解决</w:t>
      </w:r>
    </w:p>
    <w:p w14:paraId="0F124583">
      <w:pPr>
        <w:ind w:firstLine="540"/>
        <w:rPr>
          <w:rFonts w:hint="eastAsia"/>
          <w:sz w:val="28"/>
          <w:szCs w:val="28"/>
        </w:rPr>
      </w:pPr>
      <w:r>
        <w:rPr>
          <w:rFonts w:hint="eastAsia"/>
          <w:sz w:val="28"/>
          <w:szCs w:val="28"/>
        </w:rPr>
        <w:t>本合同在履行过程中发生争议，由双方友好协商解决，协商不成，任何一方均有权向合同签订地人民法院提起诉讼。</w:t>
      </w:r>
    </w:p>
    <w:p w14:paraId="37E5AA0C">
      <w:pPr>
        <w:ind w:firstLine="540"/>
        <w:rPr>
          <w:rFonts w:hint="eastAsia"/>
          <w:sz w:val="28"/>
          <w:szCs w:val="28"/>
        </w:rPr>
      </w:pPr>
      <w:r>
        <w:rPr>
          <w:rFonts w:hint="eastAsia"/>
          <w:sz w:val="28"/>
          <w:szCs w:val="28"/>
        </w:rPr>
        <w:t>六、其它</w:t>
      </w:r>
    </w:p>
    <w:p w14:paraId="5D87B143">
      <w:pPr>
        <w:ind w:firstLine="540"/>
        <w:rPr>
          <w:rFonts w:hint="eastAsia"/>
          <w:sz w:val="28"/>
          <w:szCs w:val="28"/>
        </w:rPr>
      </w:pPr>
      <w:r>
        <w:rPr>
          <w:rFonts w:hint="eastAsia"/>
          <w:sz w:val="28"/>
          <w:szCs w:val="28"/>
        </w:rPr>
        <w:t>1、甲方在本合同期满后需要乙方继续提供顺延服务，则甲方应在合同期满前以书面盖章形式通知乙方，乙方承诺收到通知后继续按照本合同约定向甲方提供服务。</w:t>
      </w:r>
    </w:p>
    <w:p w14:paraId="631541A9">
      <w:pPr>
        <w:ind w:firstLine="540"/>
        <w:rPr>
          <w:rFonts w:hint="eastAsia"/>
          <w:sz w:val="28"/>
          <w:szCs w:val="28"/>
        </w:rPr>
      </w:pPr>
      <w:r>
        <w:rPr>
          <w:rFonts w:hint="eastAsia"/>
          <w:sz w:val="28"/>
          <w:szCs w:val="28"/>
        </w:rPr>
        <w:t>2、本合同一式肆份，甲、乙又方各执贰份。</w:t>
      </w:r>
    </w:p>
    <w:p w14:paraId="4001E14D">
      <w:pPr>
        <w:rPr>
          <w:rFonts w:hint="eastAsia" w:eastAsia="宋体"/>
          <w:sz w:val="28"/>
          <w:szCs w:val="28"/>
          <w:lang w:eastAsia="zh-CN"/>
        </w:rPr>
      </w:pPr>
      <w:r>
        <w:rPr>
          <w:rFonts w:hint="eastAsia"/>
          <w:sz w:val="28"/>
          <w:szCs w:val="28"/>
        </w:rPr>
        <w:t>甲方：巨化集团有限公司        乙方：</w:t>
      </w:r>
      <w:r>
        <w:rPr>
          <w:rFonts w:hint="eastAsia"/>
          <w:sz w:val="28"/>
          <w:szCs w:val="28"/>
          <w:lang w:val="en-US" w:eastAsia="zh-CN"/>
        </w:rPr>
        <w:t xml:space="preserve"> </w:t>
      </w:r>
    </w:p>
    <w:p w14:paraId="1F7835D4">
      <w:pPr>
        <w:rPr>
          <w:rFonts w:hint="eastAsia"/>
          <w:sz w:val="28"/>
          <w:szCs w:val="28"/>
        </w:rPr>
      </w:pPr>
      <w:r>
        <w:rPr>
          <w:rFonts w:hint="eastAsia"/>
          <w:sz w:val="28"/>
          <w:szCs w:val="28"/>
        </w:rPr>
        <w:t xml:space="preserve">      （盖章）                      （盖章）</w:t>
      </w:r>
    </w:p>
    <w:p w14:paraId="69809D1B">
      <w:pPr>
        <w:rPr>
          <w:rFonts w:hint="eastAsia"/>
          <w:sz w:val="28"/>
          <w:szCs w:val="28"/>
        </w:rPr>
      </w:pPr>
      <w:r>
        <w:rPr>
          <w:rFonts w:hint="eastAsia"/>
          <w:sz w:val="28"/>
          <w:szCs w:val="28"/>
        </w:rPr>
        <w:t>签字：                        签字：</w:t>
      </w:r>
    </w:p>
    <w:p w14:paraId="2D1B75F9">
      <w:pPr>
        <w:rPr>
          <w:rFonts w:hint="eastAsia"/>
          <w:sz w:val="28"/>
          <w:szCs w:val="28"/>
        </w:rPr>
      </w:pPr>
    </w:p>
    <w:p w14:paraId="18D54ED7">
      <w:pPr>
        <w:rPr>
          <w:rFonts w:hint="eastAsia"/>
          <w:sz w:val="28"/>
          <w:szCs w:val="28"/>
        </w:rPr>
      </w:pPr>
      <w:r>
        <w:rPr>
          <w:rFonts w:hint="eastAsia"/>
          <w:sz w:val="28"/>
          <w:szCs w:val="28"/>
        </w:rPr>
        <w:t>日期：      年   月  日       日期：    年    月   日</w:t>
      </w:r>
    </w:p>
    <w:p w14:paraId="0B16042B">
      <w:pPr>
        <w:rPr>
          <w:rFonts w:hint="eastAsia"/>
          <w:sz w:val="24"/>
          <w:szCs w:val="24"/>
        </w:rPr>
      </w:pPr>
    </w:p>
    <w:p w14:paraId="360FAE7E">
      <w:pPr>
        <w:rPr>
          <w:rFonts w:hint="eastAsia"/>
          <w:sz w:val="24"/>
          <w:szCs w:val="24"/>
        </w:rPr>
      </w:pPr>
    </w:p>
    <w:p w14:paraId="3457BAD9">
      <w:pPr>
        <w:rPr>
          <w:sz w:val="24"/>
          <w:szCs w:val="24"/>
        </w:rPr>
      </w:pPr>
      <w:r>
        <w:rPr>
          <w:rFonts w:hint="eastAsia"/>
          <w:sz w:val="24"/>
          <w:szCs w:val="24"/>
        </w:rPr>
        <w:t>合同附件：维护计价清单1份</w:t>
      </w:r>
    </w:p>
    <w:p w14:paraId="37D96157">
      <w:pPr>
        <w:spacing w:line="400" w:lineRule="exact"/>
        <w:jc w:val="both"/>
        <w:rPr>
          <w:rFonts w:hint="eastAsia"/>
          <w:b/>
          <w:bCs/>
          <w:sz w:val="32"/>
          <w:highlight w:val="none"/>
        </w:rPr>
      </w:pPr>
    </w:p>
    <w:p w14:paraId="76BBEA12">
      <w:pPr>
        <w:spacing w:line="400" w:lineRule="exact"/>
        <w:jc w:val="both"/>
        <w:rPr>
          <w:rFonts w:hint="eastAsia"/>
          <w:b/>
          <w:bCs/>
          <w:sz w:val="32"/>
          <w:highlight w:val="none"/>
        </w:rPr>
      </w:pPr>
    </w:p>
    <w:p w14:paraId="40835F4C">
      <w:pPr>
        <w:spacing w:line="400" w:lineRule="exact"/>
        <w:jc w:val="both"/>
        <w:rPr>
          <w:rFonts w:hint="eastAsia"/>
          <w:b/>
          <w:bCs/>
          <w:sz w:val="32"/>
          <w:highlight w:val="none"/>
        </w:rPr>
      </w:pPr>
    </w:p>
    <w:p w14:paraId="5341B628">
      <w:pPr>
        <w:spacing w:line="400" w:lineRule="exact"/>
        <w:jc w:val="both"/>
        <w:rPr>
          <w:rFonts w:hint="eastAsia"/>
          <w:b/>
          <w:bCs/>
          <w:sz w:val="32"/>
          <w:highlight w:val="none"/>
        </w:rPr>
      </w:pPr>
    </w:p>
    <w:p w14:paraId="4019E1AA">
      <w:pPr>
        <w:spacing w:line="400" w:lineRule="exact"/>
        <w:jc w:val="both"/>
        <w:rPr>
          <w:rFonts w:hint="eastAsia"/>
          <w:b/>
          <w:bCs/>
          <w:sz w:val="32"/>
          <w:highlight w:val="none"/>
        </w:rPr>
      </w:pPr>
    </w:p>
    <w:p w14:paraId="33BDD997">
      <w:pPr>
        <w:spacing w:line="400" w:lineRule="exact"/>
        <w:jc w:val="both"/>
        <w:rPr>
          <w:rFonts w:hint="eastAsia"/>
          <w:b/>
          <w:bCs/>
          <w:sz w:val="32"/>
          <w:highlight w:val="none"/>
        </w:rPr>
      </w:pPr>
    </w:p>
    <w:p w14:paraId="3B6EEB1A">
      <w:pPr>
        <w:spacing w:line="400" w:lineRule="exact"/>
        <w:jc w:val="both"/>
        <w:rPr>
          <w:rFonts w:hint="default" w:eastAsia="宋体"/>
          <w:b/>
          <w:bCs/>
          <w:sz w:val="32"/>
          <w:highlight w:val="none"/>
          <w:lang w:val="en-US" w:eastAsia="zh-CN"/>
        </w:rPr>
      </w:pPr>
      <w:r>
        <w:rPr>
          <w:rFonts w:hint="eastAsia"/>
          <w:b/>
          <w:bCs/>
          <w:sz w:val="32"/>
          <w:highlight w:val="none"/>
          <w:lang w:val="en-US" w:eastAsia="zh-CN"/>
        </w:rPr>
        <w:t>维护计价清单</w:t>
      </w:r>
    </w:p>
    <w:tbl>
      <w:tblPr>
        <w:tblStyle w:val="23"/>
        <w:tblW w:w="9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8"/>
        <w:gridCol w:w="3771"/>
        <w:gridCol w:w="2720"/>
        <w:gridCol w:w="1056"/>
        <w:gridCol w:w="945"/>
      </w:tblGrid>
      <w:tr w14:paraId="4154F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F2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9AEAC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230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图示</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C88D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7BF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w:t>
            </w:r>
          </w:p>
        </w:tc>
      </w:tr>
      <w:tr w14:paraId="1EB59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88E4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B17E0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橡胶减速带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E80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93980</wp:posOffset>
                  </wp:positionH>
                  <wp:positionV relativeFrom="paragraph">
                    <wp:posOffset>37465</wp:posOffset>
                  </wp:positionV>
                  <wp:extent cx="1493520" cy="715010"/>
                  <wp:effectExtent l="0" t="0" r="11430" b="8890"/>
                  <wp:wrapNone/>
                  <wp:docPr id="124" name="图片_1"/>
                  <wp:cNvGraphicFramePr/>
                  <a:graphic xmlns:a="http://schemas.openxmlformats.org/drawingml/2006/main">
                    <a:graphicData uri="http://schemas.openxmlformats.org/drawingml/2006/picture">
                      <pic:pic xmlns:pic="http://schemas.openxmlformats.org/drawingml/2006/picture">
                        <pic:nvPicPr>
                          <pic:cNvPr id="124" name="图片_1"/>
                          <pic:cNvPicPr/>
                        </pic:nvPicPr>
                        <pic:blipFill>
                          <a:blip r:embed="rId12"/>
                          <a:stretch>
                            <a:fillRect/>
                          </a:stretch>
                        </pic:blipFill>
                        <pic:spPr>
                          <a:xfrm>
                            <a:off x="0" y="0"/>
                            <a:ext cx="1493520" cy="71501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84C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2A1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3165D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4C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D947BF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铸铁减速带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326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35560</wp:posOffset>
                  </wp:positionH>
                  <wp:positionV relativeFrom="paragraph">
                    <wp:posOffset>33655</wp:posOffset>
                  </wp:positionV>
                  <wp:extent cx="1575435" cy="720725"/>
                  <wp:effectExtent l="0" t="0" r="5715" b="3175"/>
                  <wp:wrapNone/>
                  <wp:docPr id="126" name="图片_2"/>
                  <wp:cNvGraphicFramePr/>
                  <a:graphic xmlns:a="http://schemas.openxmlformats.org/drawingml/2006/main">
                    <a:graphicData uri="http://schemas.openxmlformats.org/drawingml/2006/picture">
                      <pic:pic xmlns:pic="http://schemas.openxmlformats.org/drawingml/2006/picture">
                        <pic:nvPicPr>
                          <pic:cNvPr id="126" name="图片_2"/>
                          <pic:cNvPicPr/>
                        </pic:nvPicPr>
                        <pic:blipFill>
                          <a:blip r:embed="rId13"/>
                          <a:stretch>
                            <a:fillRect/>
                          </a:stretch>
                        </pic:blipFill>
                        <pic:spPr>
                          <a:xfrm>
                            <a:off x="0" y="0"/>
                            <a:ext cx="1575435" cy="72072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5BB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5AB4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294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133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42943B0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φ800广角镜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BD0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342265</wp:posOffset>
                  </wp:positionH>
                  <wp:positionV relativeFrom="paragraph">
                    <wp:posOffset>49530</wp:posOffset>
                  </wp:positionV>
                  <wp:extent cx="717550" cy="720090"/>
                  <wp:effectExtent l="0" t="0" r="6350" b="3810"/>
                  <wp:wrapNone/>
                  <wp:docPr id="121" name="图片_3"/>
                  <wp:cNvGraphicFramePr/>
                  <a:graphic xmlns:a="http://schemas.openxmlformats.org/drawingml/2006/main">
                    <a:graphicData uri="http://schemas.openxmlformats.org/drawingml/2006/picture">
                      <pic:pic xmlns:pic="http://schemas.openxmlformats.org/drawingml/2006/picture">
                        <pic:nvPicPr>
                          <pic:cNvPr id="121" name="图片_3"/>
                          <pic:cNvPicPr/>
                        </pic:nvPicPr>
                        <pic:blipFill>
                          <a:blip r:embed="rId14"/>
                          <a:stretch>
                            <a:fillRect/>
                          </a:stretch>
                        </pic:blipFill>
                        <pic:spPr>
                          <a:xfrm>
                            <a:off x="0" y="0"/>
                            <a:ext cx="717550"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01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99B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B3B2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FCE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A2343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φ1000广角镜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DC2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306705</wp:posOffset>
                  </wp:positionH>
                  <wp:positionV relativeFrom="paragraph">
                    <wp:posOffset>36195</wp:posOffset>
                  </wp:positionV>
                  <wp:extent cx="717550" cy="720090"/>
                  <wp:effectExtent l="0" t="0" r="6350" b="3810"/>
                  <wp:wrapNone/>
                  <wp:docPr id="123" name="图片_4"/>
                  <wp:cNvGraphicFramePr/>
                  <a:graphic xmlns:a="http://schemas.openxmlformats.org/drawingml/2006/main">
                    <a:graphicData uri="http://schemas.openxmlformats.org/drawingml/2006/picture">
                      <pic:pic xmlns:pic="http://schemas.openxmlformats.org/drawingml/2006/picture">
                        <pic:nvPicPr>
                          <pic:cNvPr id="123" name="图片_4"/>
                          <pic:cNvPicPr/>
                        </pic:nvPicPr>
                        <pic:blipFill>
                          <a:blip r:embed="rId15"/>
                          <a:stretch>
                            <a:fillRect/>
                          </a:stretch>
                        </pic:blipFill>
                        <pic:spPr>
                          <a:xfrm>
                            <a:off x="0" y="0"/>
                            <a:ext cx="717550"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4F4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E57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5293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86F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BBC63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△700警告标志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045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298450</wp:posOffset>
                  </wp:positionH>
                  <wp:positionV relativeFrom="paragraph">
                    <wp:posOffset>48895</wp:posOffset>
                  </wp:positionV>
                  <wp:extent cx="876935" cy="720090"/>
                  <wp:effectExtent l="0" t="0" r="18415" b="3810"/>
                  <wp:wrapNone/>
                  <wp:docPr id="125" name="图片_8"/>
                  <wp:cNvGraphicFramePr/>
                  <a:graphic xmlns:a="http://schemas.openxmlformats.org/drawingml/2006/main">
                    <a:graphicData uri="http://schemas.openxmlformats.org/drawingml/2006/picture">
                      <pic:pic xmlns:pic="http://schemas.openxmlformats.org/drawingml/2006/picture">
                        <pic:nvPicPr>
                          <pic:cNvPr id="125" name="图片_8"/>
                          <pic:cNvPicPr/>
                        </pic:nvPicPr>
                        <pic:blipFill>
                          <a:blip r:embed="rId16"/>
                          <a:stretch>
                            <a:fillRect/>
                          </a:stretch>
                        </pic:blipFill>
                        <pic:spPr>
                          <a:xfrm>
                            <a:off x="0" y="0"/>
                            <a:ext cx="87693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694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EFBB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C45A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40B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7202CF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△900警告标志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84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285115</wp:posOffset>
                  </wp:positionH>
                  <wp:positionV relativeFrom="paragraph">
                    <wp:posOffset>65405</wp:posOffset>
                  </wp:positionV>
                  <wp:extent cx="876935" cy="720090"/>
                  <wp:effectExtent l="0" t="0" r="18415" b="3810"/>
                  <wp:wrapNone/>
                  <wp:docPr id="122" name="图片_9"/>
                  <wp:cNvGraphicFramePr/>
                  <a:graphic xmlns:a="http://schemas.openxmlformats.org/drawingml/2006/main">
                    <a:graphicData uri="http://schemas.openxmlformats.org/drawingml/2006/picture">
                      <pic:pic xmlns:pic="http://schemas.openxmlformats.org/drawingml/2006/picture">
                        <pic:nvPicPr>
                          <pic:cNvPr id="122" name="图片_9"/>
                          <pic:cNvPicPr/>
                        </pic:nvPicPr>
                        <pic:blipFill>
                          <a:blip r:embed="rId16"/>
                          <a:stretch>
                            <a:fillRect/>
                          </a:stretch>
                        </pic:blipFill>
                        <pic:spPr>
                          <a:xfrm>
                            <a:off x="0" y="0"/>
                            <a:ext cx="87693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2C1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C1F1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1AA4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EB2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372E3F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φ800禁令提示标志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975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400050</wp:posOffset>
                  </wp:positionH>
                  <wp:positionV relativeFrom="paragraph">
                    <wp:posOffset>55880</wp:posOffset>
                  </wp:positionV>
                  <wp:extent cx="722630" cy="686435"/>
                  <wp:effectExtent l="0" t="0" r="1270" b="18415"/>
                  <wp:wrapNone/>
                  <wp:docPr id="110" name="图片_10"/>
                  <wp:cNvGraphicFramePr/>
                  <a:graphic xmlns:a="http://schemas.openxmlformats.org/drawingml/2006/main">
                    <a:graphicData uri="http://schemas.openxmlformats.org/drawingml/2006/picture">
                      <pic:pic xmlns:pic="http://schemas.openxmlformats.org/drawingml/2006/picture">
                        <pic:nvPicPr>
                          <pic:cNvPr id="110" name="图片_10"/>
                          <pic:cNvPicPr/>
                        </pic:nvPicPr>
                        <pic:blipFill>
                          <a:blip r:embed="rId17"/>
                          <a:stretch>
                            <a:fillRect/>
                          </a:stretch>
                        </pic:blipFill>
                        <pic:spPr>
                          <a:xfrm>
                            <a:off x="0" y="0"/>
                            <a:ext cx="722630" cy="6864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58D8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A7DB5">
            <w:pPr>
              <w:keepNext w:val="0"/>
              <w:keepLines w:val="0"/>
              <w:widowControl/>
              <w:suppressLineNumbers w:val="0"/>
              <w:jc w:val="both"/>
              <w:textAlignment w:val="center"/>
              <w:rPr>
                <w:rFonts w:hint="eastAsia" w:ascii="宋体" w:hAnsi="宋体" w:eastAsia="宋体" w:cs="宋体"/>
                <w:i w:val="0"/>
                <w:iCs w:val="0"/>
                <w:color w:val="000000"/>
                <w:sz w:val="28"/>
                <w:szCs w:val="28"/>
                <w:u w:val="none"/>
              </w:rPr>
            </w:pPr>
          </w:p>
        </w:tc>
      </w:tr>
      <w:tr w14:paraId="134BC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56F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DC350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φ1000禁令提示标志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AB5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356235</wp:posOffset>
                  </wp:positionH>
                  <wp:positionV relativeFrom="paragraph">
                    <wp:posOffset>20955</wp:posOffset>
                  </wp:positionV>
                  <wp:extent cx="746125" cy="720090"/>
                  <wp:effectExtent l="0" t="0" r="15875" b="3810"/>
                  <wp:wrapNone/>
                  <wp:docPr id="111" name="图片_11"/>
                  <wp:cNvGraphicFramePr/>
                  <a:graphic xmlns:a="http://schemas.openxmlformats.org/drawingml/2006/main">
                    <a:graphicData uri="http://schemas.openxmlformats.org/drawingml/2006/picture">
                      <pic:pic xmlns:pic="http://schemas.openxmlformats.org/drawingml/2006/picture">
                        <pic:nvPicPr>
                          <pic:cNvPr id="111" name="图片_11"/>
                          <pic:cNvPicPr/>
                        </pic:nvPicPr>
                        <pic:blipFill>
                          <a:blip r:embed="rId18"/>
                          <a:stretch>
                            <a:fillRect/>
                          </a:stretch>
                        </pic:blipFill>
                        <pic:spPr>
                          <a:xfrm>
                            <a:off x="0" y="0"/>
                            <a:ext cx="74612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9EE2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C891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0DCF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EDC6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8F1DAE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提示及辅助标志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56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358140</wp:posOffset>
                  </wp:positionH>
                  <wp:positionV relativeFrom="paragraph">
                    <wp:posOffset>314325</wp:posOffset>
                  </wp:positionV>
                  <wp:extent cx="800100" cy="295275"/>
                  <wp:effectExtent l="0" t="0" r="0" b="9525"/>
                  <wp:wrapNone/>
                  <wp:docPr id="112" name="图片_12"/>
                  <wp:cNvGraphicFramePr/>
                  <a:graphic xmlns:a="http://schemas.openxmlformats.org/drawingml/2006/main">
                    <a:graphicData uri="http://schemas.openxmlformats.org/drawingml/2006/picture">
                      <pic:pic xmlns:pic="http://schemas.openxmlformats.org/drawingml/2006/picture">
                        <pic:nvPicPr>
                          <pic:cNvPr id="112" name="图片_12"/>
                          <pic:cNvPicPr/>
                        </pic:nvPicPr>
                        <pic:blipFill>
                          <a:blip r:embed="rId19"/>
                          <a:stretch>
                            <a:fillRect/>
                          </a:stretch>
                        </pic:blipFill>
                        <pic:spPr>
                          <a:xfrm>
                            <a:off x="0" y="0"/>
                            <a:ext cx="800100" cy="2952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811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8C77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78B9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21AB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B67950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矩形指路、分道告示标志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8D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107950</wp:posOffset>
                  </wp:positionH>
                  <wp:positionV relativeFrom="paragraph">
                    <wp:posOffset>19685</wp:posOffset>
                  </wp:positionV>
                  <wp:extent cx="1412875" cy="719455"/>
                  <wp:effectExtent l="0" t="0" r="15875" b="4445"/>
                  <wp:wrapNone/>
                  <wp:docPr id="113" name="图片_13"/>
                  <wp:cNvGraphicFramePr/>
                  <a:graphic xmlns:a="http://schemas.openxmlformats.org/drawingml/2006/main">
                    <a:graphicData uri="http://schemas.openxmlformats.org/drawingml/2006/picture">
                      <pic:pic xmlns:pic="http://schemas.openxmlformats.org/drawingml/2006/picture">
                        <pic:nvPicPr>
                          <pic:cNvPr id="113" name="图片_13"/>
                          <pic:cNvPicPr/>
                        </pic:nvPicPr>
                        <pic:blipFill>
                          <a:blip r:embed="rId20"/>
                          <a:stretch>
                            <a:fillRect/>
                          </a:stretch>
                        </pic:blipFill>
                        <pic:spPr>
                          <a:xfrm>
                            <a:off x="0" y="0"/>
                            <a:ext cx="1412875" cy="71945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0E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53F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71AA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90D8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86E20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φ89*3600*4杆件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79A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209550</wp:posOffset>
                  </wp:positionH>
                  <wp:positionV relativeFrom="paragraph">
                    <wp:posOffset>35560</wp:posOffset>
                  </wp:positionV>
                  <wp:extent cx="1264285" cy="725170"/>
                  <wp:effectExtent l="0" t="0" r="12065" b="17780"/>
                  <wp:wrapNone/>
                  <wp:docPr id="128" name="图片_14"/>
                  <wp:cNvGraphicFramePr/>
                  <a:graphic xmlns:a="http://schemas.openxmlformats.org/drawingml/2006/main">
                    <a:graphicData uri="http://schemas.openxmlformats.org/drawingml/2006/picture">
                      <pic:pic xmlns:pic="http://schemas.openxmlformats.org/drawingml/2006/picture">
                        <pic:nvPicPr>
                          <pic:cNvPr id="128" name="图片_14"/>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6CAF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E00B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C555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A1D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A0D433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1B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203200</wp:posOffset>
                  </wp:positionH>
                  <wp:positionV relativeFrom="paragraph">
                    <wp:posOffset>35560</wp:posOffset>
                  </wp:positionV>
                  <wp:extent cx="1264285" cy="725170"/>
                  <wp:effectExtent l="0" t="0" r="12065" b="17780"/>
                  <wp:wrapNone/>
                  <wp:docPr id="129" name="图片_15"/>
                  <wp:cNvGraphicFramePr/>
                  <a:graphic xmlns:a="http://schemas.openxmlformats.org/drawingml/2006/main">
                    <a:graphicData uri="http://schemas.openxmlformats.org/drawingml/2006/picture">
                      <pic:pic xmlns:pic="http://schemas.openxmlformats.org/drawingml/2006/picture">
                        <pic:nvPicPr>
                          <pic:cNvPr id="129" name="图片_15"/>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76EC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C70A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FD5D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CF0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69FCE1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φ76*3600*4杆件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4C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216535</wp:posOffset>
                  </wp:positionH>
                  <wp:positionV relativeFrom="paragraph">
                    <wp:posOffset>34925</wp:posOffset>
                  </wp:positionV>
                  <wp:extent cx="1264285" cy="725170"/>
                  <wp:effectExtent l="0" t="0" r="12065" b="17780"/>
                  <wp:wrapNone/>
                  <wp:docPr id="127" name="图片_16"/>
                  <wp:cNvGraphicFramePr/>
                  <a:graphic xmlns:a="http://schemas.openxmlformats.org/drawingml/2006/main">
                    <a:graphicData uri="http://schemas.openxmlformats.org/drawingml/2006/picture">
                      <pic:pic xmlns:pic="http://schemas.openxmlformats.org/drawingml/2006/picture">
                        <pic:nvPicPr>
                          <pic:cNvPr id="127" name="图片_16"/>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0A3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48F8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84D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20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02C3DC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φ76*4500*4杆件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35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194945</wp:posOffset>
                  </wp:positionH>
                  <wp:positionV relativeFrom="paragraph">
                    <wp:posOffset>46990</wp:posOffset>
                  </wp:positionV>
                  <wp:extent cx="1264285" cy="725170"/>
                  <wp:effectExtent l="0" t="0" r="12065" b="17780"/>
                  <wp:wrapNone/>
                  <wp:docPr id="116" name="图片_17"/>
                  <wp:cNvGraphicFramePr/>
                  <a:graphic xmlns:a="http://schemas.openxmlformats.org/drawingml/2006/main">
                    <a:graphicData uri="http://schemas.openxmlformats.org/drawingml/2006/picture">
                      <pic:pic xmlns:pic="http://schemas.openxmlformats.org/drawingml/2006/picture">
                        <pic:nvPicPr>
                          <pic:cNvPr id="116" name="图片_17"/>
                          <pic:cNvPicPr/>
                        </pic:nvPicPr>
                        <pic:blipFill>
                          <a:blip r:embed="rId21"/>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C95B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79D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CDA0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A63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096235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φ114*4500*4杆件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C18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220980</wp:posOffset>
                  </wp:positionH>
                  <wp:positionV relativeFrom="paragraph">
                    <wp:posOffset>78105</wp:posOffset>
                  </wp:positionV>
                  <wp:extent cx="1268095" cy="725170"/>
                  <wp:effectExtent l="0" t="0" r="8255" b="17780"/>
                  <wp:wrapNone/>
                  <wp:docPr id="117" name="图片_18"/>
                  <wp:cNvGraphicFramePr/>
                  <a:graphic xmlns:a="http://schemas.openxmlformats.org/drawingml/2006/main">
                    <a:graphicData uri="http://schemas.openxmlformats.org/drawingml/2006/picture">
                      <pic:pic xmlns:pic="http://schemas.openxmlformats.org/drawingml/2006/picture">
                        <pic:nvPicPr>
                          <pic:cNvPr id="117" name="图片_18"/>
                          <pic:cNvPicPr/>
                        </pic:nvPicPr>
                        <pic:blipFill>
                          <a:blip r:embed="rId22"/>
                          <a:stretch>
                            <a:fillRect/>
                          </a:stretch>
                        </pic:blipFill>
                        <pic:spPr>
                          <a:xfrm>
                            <a:off x="0" y="0"/>
                            <a:ext cx="126809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AC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343D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A3E7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8DF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FCC249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F168*7300*6杆件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711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259080</wp:posOffset>
                  </wp:positionH>
                  <wp:positionV relativeFrom="paragraph">
                    <wp:posOffset>50165</wp:posOffset>
                  </wp:positionV>
                  <wp:extent cx="539750" cy="724535"/>
                  <wp:effectExtent l="0" t="0" r="12700" b="18415"/>
                  <wp:wrapNone/>
                  <wp:docPr id="118" name="图片_19"/>
                  <wp:cNvGraphicFramePr/>
                  <a:graphic xmlns:a="http://schemas.openxmlformats.org/drawingml/2006/main">
                    <a:graphicData uri="http://schemas.openxmlformats.org/drawingml/2006/picture">
                      <pic:pic xmlns:pic="http://schemas.openxmlformats.org/drawingml/2006/picture">
                        <pic:nvPicPr>
                          <pic:cNvPr id="118" name="图片_19"/>
                          <pic:cNvPicPr/>
                        </pic:nvPicPr>
                        <pic:blipFill>
                          <a:blip r:embed="rId23"/>
                          <a:stretch>
                            <a:fillRect/>
                          </a:stretch>
                        </pic:blipFill>
                        <pic:spPr>
                          <a:xfrm>
                            <a:off x="0" y="0"/>
                            <a:ext cx="53975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964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787B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141C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AB69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EE5E0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F273*8200*8杆件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C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278765</wp:posOffset>
                  </wp:positionH>
                  <wp:positionV relativeFrom="paragraph">
                    <wp:posOffset>55245</wp:posOffset>
                  </wp:positionV>
                  <wp:extent cx="534035" cy="725170"/>
                  <wp:effectExtent l="0" t="0" r="18415" b="17780"/>
                  <wp:wrapNone/>
                  <wp:docPr id="119" name="图片_20"/>
                  <wp:cNvGraphicFramePr/>
                  <a:graphic xmlns:a="http://schemas.openxmlformats.org/drawingml/2006/main">
                    <a:graphicData uri="http://schemas.openxmlformats.org/drawingml/2006/picture">
                      <pic:pic xmlns:pic="http://schemas.openxmlformats.org/drawingml/2006/picture">
                        <pic:nvPicPr>
                          <pic:cNvPr id="119" name="图片_20"/>
                          <pic:cNvPicPr/>
                        </pic:nvPicPr>
                        <pic:blipFill>
                          <a:blip r:embed="rId24"/>
                          <a:stretch>
                            <a:fillRect/>
                          </a:stretch>
                        </pic:blipFill>
                        <pic:spPr>
                          <a:xfrm>
                            <a:off x="0" y="0"/>
                            <a:ext cx="53403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0198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DB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6334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22A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03588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杆件基础（混凝土）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41C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133985</wp:posOffset>
                  </wp:positionH>
                  <wp:positionV relativeFrom="paragraph">
                    <wp:posOffset>50800</wp:posOffset>
                  </wp:positionV>
                  <wp:extent cx="961390" cy="725170"/>
                  <wp:effectExtent l="0" t="0" r="10160" b="17780"/>
                  <wp:wrapNone/>
                  <wp:docPr id="120" name="图片_21"/>
                  <wp:cNvGraphicFramePr/>
                  <a:graphic xmlns:a="http://schemas.openxmlformats.org/drawingml/2006/main">
                    <a:graphicData uri="http://schemas.openxmlformats.org/drawingml/2006/picture">
                      <pic:pic xmlns:pic="http://schemas.openxmlformats.org/drawingml/2006/picture">
                        <pic:nvPicPr>
                          <pic:cNvPr id="120" name="图片_21"/>
                          <pic:cNvPicPr/>
                        </pic:nvPicPr>
                        <pic:blipFill>
                          <a:blip r:embed="rId25"/>
                          <a:stretch>
                            <a:fillRect/>
                          </a:stretch>
                        </pic:blipFill>
                        <pic:spPr>
                          <a:xfrm>
                            <a:off x="0" y="0"/>
                            <a:ext cx="9613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B00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立方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21C7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37021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7D9F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7AE91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φ89*1200*3.75警示柱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ED2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54610</wp:posOffset>
                  </wp:positionH>
                  <wp:positionV relativeFrom="paragraph">
                    <wp:posOffset>50800</wp:posOffset>
                  </wp:positionV>
                  <wp:extent cx="1531620" cy="723900"/>
                  <wp:effectExtent l="0" t="0" r="11430" b="0"/>
                  <wp:wrapNone/>
                  <wp:docPr id="108" name="图片_23"/>
                  <wp:cNvGraphicFramePr/>
                  <a:graphic xmlns:a="http://schemas.openxmlformats.org/drawingml/2006/main">
                    <a:graphicData uri="http://schemas.openxmlformats.org/drawingml/2006/picture">
                      <pic:pic xmlns:pic="http://schemas.openxmlformats.org/drawingml/2006/picture">
                        <pic:nvPicPr>
                          <pic:cNvPr id="108" name="图片_23"/>
                          <pic:cNvPicPr/>
                        </pic:nvPicPr>
                        <pic:blipFill>
                          <a:blip r:embed="rId26"/>
                          <a:stretch>
                            <a:fillRect/>
                          </a:stretch>
                        </pic:blipFill>
                        <pic:spPr>
                          <a:xfrm>
                            <a:off x="0" y="0"/>
                            <a:ext cx="1531620" cy="72390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1DBD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9A1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B4E5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D9DE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B40341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φ114*1200*4警示柱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ED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53975</wp:posOffset>
                  </wp:positionH>
                  <wp:positionV relativeFrom="paragraph">
                    <wp:posOffset>15240</wp:posOffset>
                  </wp:positionV>
                  <wp:extent cx="1568450" cy="725805"/>
                  <wp:effectExtent l="0" t="0" r="12700" b="17145"/>
                  <wp:wrapNone/>
                  <wp:docPr id="109" name="图片_22"/>
                  <wp:cNvGraphicFramePr/>
                  <a:graphic xmlns:a="http://schemas.openxmlformats.org/drawingml/2006/main">
                    <a:graphicData uri="http://schemas.openxmlformats.org/drawingml/2006/picture">
                      <pic:pic xmlns:pic="http://schemas.openxmlformats.org/drawingml/2006/picture">
                        <pic:nvPicPr>
                          <pic:cNvPr id="109" name="图片_22"/>
                          <pic:cNvPicPr/>
                        </pic:nvPicPr>
                        <pic:blipFill>
                          <a:blip r:embed="rId27"/>
                          <a:stretch>
                            <a:fillRect/>
                          </a:stretch>
                        </pic:blipFill>
                        <pic:spPr>
                          <a:xfrm>
                            <a:off x="0" y="0"/>
                            <a:ext cx="1568450" cy="72580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0BE9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8710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D164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4DD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6E9FA8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H800机非隔离护栏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7F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304800</wp:posOffset>
                  </wp:positionH>
                  <wp:positionV relativeFrom="paragraph">
                    <wp:posOffset>30480</wp:posOffset>
                  </wp:positionV>
                  <wp:extent cx="718185" cy="724535"/>
                  <wp:effectExtent l="0" t="0" r="5715" b="18415"/>
                  <wp:wrapNone/>
                  <wp:docPr id="115" name="图片_25"/>
                  <wp:cNvGraphicFramePr/>
                  <a:graphic xmlns:a="http://schemas.openxmlformats.org/drawingml/2006/main">
                    <a:graphicData uri="http://schemas.openxmlformats.org/drawingml/2006/picture">
                      <pic:pic xmlns:pic="http://schemas.openxmlformats.org/drawingml/2006/picture">
                        <pic:nvPicPr>
                          <pic:cNvPr id="115" name="图片_25"/>
                          <pic:cNvPicPr/>
                        </pic:nvPicPr>
                        <pic:blipFill>
                          <a:blip r:embed="rId28"/>
                          <a:stretch>
                            <a:fillRect/>
                          </a:stretch>
                        </pic:blipFill>
                        <pic:spPr>
                          <a:xfrm>
                            <a:off x="0" y="0"/>
                            <a:ext cx="71818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101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EA62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1BCE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3318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9823A5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H1000中央隔离护栏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BB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173355</wp:posOffset>
                  </wp:positionH>
                  <wp:positionV relativeFrom="paragraph">
                    <wp:posOffset>42545</wp:posOffset>
                  </wp:positionV>
                  <wp:extent cx="860425" cy="725170"/>
                  <wp:effectExtent l="0" t="0" r="15875" b="17780"/>
                  <wp:wrapNone/>
                  <wp:docPr id="114" name="图片_24"/>
                  <wp:cNvGraphicFramePr/>
                  <a:graphic xmlns:a="http://schemas.openxmlformats.org/drawingml/2006/main">
                    <a:graphicData uri="http://schemas.openxmlformats.org/drawingml/2006/picture">
                      <pic:pic xmlns:pic="http://schemas.openxmlformats.org/drawingml/2006/picture">
                        <pic:nvPicPr>
                          <pic:cNvPr id="114" name="图片_24"/>
                          <pic:cNvPicPr/>
                        </pic:nvPicPr>
                        <pic:blipFill>
                          <a:blip r:embed="rId29"/>
                          <a:stretch>
                            <a:fillRect/>
                          </a:stretch>
                        </pic:blipFill>
                        <pic:spPr>
                          <a:xfrm>
                            <a:off x="0" y="0"/>
                            <a:ext cx="86042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9F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6534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73B4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C9B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AC667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GR-C-4E波形护栏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0D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200025</wp:posOffset>
                  </wp:positionH>
                  <wp:positionV relativeFrom="paragraph">
                    <wp:posOffset>43815</wp:posOffset>
                  </wp:positionV>
                  <wp:extent cx="1036955" cy="724535"/>
                  <wp:effectExtent l="0" t="0" r="10795" b="18415"/>
                  <wp:wrapNone/>
                  <wp:docPr id="107" name="图片_33"/>
                  <wp:cNvGraphicFramePr/>
                  <a:graphic xmlns:a="http://schemas.openxmlformats.org/drawingml/2006/main">
                    <a:graphicData uri="http://schemas.openxmlformats.org/drawingml/2006/picture">
                      <pic:pic xmlns:pic="http://schemas.openxmlformats.org/drawingml/2006/picture">
                        <pic:nvPicPr>
                          <pic:cNvPr id="107" name="图片_33"/>
                          <pic:cNvPicPr/>
                        </pic:nvPicPr>
                        <pic:blipFill>
                          <a:blip r:embed="rId30"/>
                          <a:stretch>
                            <a:fillRect/>
                          </a:stretch>
                        </pic:blipFill>
                        <pic:spPr>
                          <a:xfrm>
                            <a:off x="0" y="0"/>
                            <a:ext cx="103695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11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A2D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D6EC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9F00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6562C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GR-C-4C波形护栏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66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173355</wp:posOffset>
                  </wp:positionH>
                  <wp:positionV relativeFrom="paragraph">
                    <wp:posOffset>37465</wp:posOffset>
                  </wp:positionV>
                  <wp:extent cx="1049020" cy="724535"/>
                  <wp:effectExtent l="0" t="0" r="17780" b="18415"/>
                  <wp:wrapNone/>
                  <wp:docPr id="144" name="图片_26"/>
                  <wp:cNvGraphicFramePr/>
                  <a:graphic xmlns:a="http://schemas.openxmlformats.org/drawingml/2006/main">
                    <a:graphicData uri="http://schemas.openxmlformats.org/drawingml/2006/picture">
                      <pic:pic xmlns:pic="http://schemas.openxmlformats.org/drawingml/2006/picture">
                        <pic:nvPicPr>
                          <pic:cNvPr id="144" name="图片_26"/>
                          <pic:cNvPicPr/>
                        </pic:nvPicPr>
                        <pic:blipFill>
                          <a:blip r:embed="rId31"/>
                          <a:stretch>
                            <a:fillRect/>
                          </a:stretch>
                        </pic:blipFill>
                        <pic:spPr>
                          <a:xfrm>
                            <a:off x="0" y="0"/>
                            <a:ext cx="104902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7E6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6183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CF5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A9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EAA5F2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GR-C-4E加强立柱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0D5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245110</wp:posOffset>
                  </wp:positionH>
                  <wp:positionV relativeFrom="paragraph">
                    <wp:posOffset>41910</wp:posOffset>
                  </wp:positionV>
                  <wp:extent cx="532765" cy="725170"/>
                  <wp:effectExtent l="0" t="0" r="635" b="17780"/>
                  <wp:wrapNone/>
                  <wp:docPr id="139" name="图片_29"/>
                  <wp:cNvGraphicFramePr/>
                  <a:graphic xmlns:a="http://schemas.openxmlformats.org/drawingml/2006/main">
                    <a:graphicData uri="http://schemas.openxmlformats.org/drawingml/2006/picture">
                      <pic:pic xmlns:pic="http://schemas.openxmlformats.org/drawingml/2006/picture">
                        <pic:nvPicPr>
                          <pic:cNvPr id="139" name="图片_29"/>
                          <pic:cNvPicPr/>
                        </pic:nvPicPr>
                        <pic:blipFill>
                          <a:blip r:embed="rId32"/>
                          <a:stretch>
                            <a:fillRect/>
                          </a:stretch>
                        </pic:blipFill>
                        <pic:spPr>
                          <a:xfrm>
                            <a:off x="0" y="0"/>
                            <a:ext cx="5327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37E1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8DAE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413F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8C48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681696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GR-C-4C加强立柱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95D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259715</wp:posOffset>
                  </wp:positionH>
                  <wp:positionV relativeFrom="paragraph">
                    <wp:posOffset>50800</wp:posOffset>
                  </wp:positionV>
                  <wp:extent cx="532765" cy="725170"/>
                  <wp:effectExtent l="0" t="0" r="635" b="17780"/>
                  <wp:wrapNone/>
                  <wp:docPr id="137" name="图片_30"/>
                  <wp:cNvGraphicFramePr/>
                  <a:graphic xmlns:a="http://schemas.openxmlformats.org/drawingml/2006/main">
                    <a:graphicData uri="http://schemas.openxmlformats.org/drawingml/2006/picture">
                      <pic:pic xmlns:pic="http://schemas.openxmlformats.org/drawingml/2006/picture">
                        <pic:nvPicPr>
                          <pic:cNvPr id="137" name="图片_30"/>
                          <pic:cNvPicPr/>
                        </pic:nvPicPr>
                        <pic:blipFill>
                          <a:blip r:embed="rId32"/>
                          <a:stretch>
                            <a:fillRect/>
                          </a:stretch>
                        </pic:blipFill>
                        <pic:spPr>
                          <a:xfrm>
                            <a:off x="0" y="0"/>
                            <a:ext cx="5327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D39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673D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091A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F32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9FF3D8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GR-C-4护栏包头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59E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212725</wp:posOffset>
                  </wp:positionH>
                  <wp:positionV relativeFrom="paragraph">
                    <wp:posOffset>42545</wp:posOffset>
                  </wp:positionV>
                  <wp:extent cx="816610" cy="725170"/>
                  <wp:effectExtent l="0" t="0" r="2540" b="17780"/>
                  <wp:wrapNone/>
                  <wp:docPr id="146" name="图片_31"/>
                  <wp:cNvGraphicFramePr/>
                  <a:graphic xmlns:a="http://schemas.openxmlformats.org/drawingml/2006/main">
                    <a:graphicData uri="http://schemas.openxmlformats.org/drawingml/2006/picture">
                      <pic:pic xmlns:pic="http://schemas.openxmlformats.org/drawingml/2006/picture">
                        <pic:nvPicPr>
                          <pic:cNvPr id="146" name="图片_31"/>
                          <pic:cNvPicPr/>
                        </pic:nvPicPr>
                        <pic:blipFill>
                          <a:blip r:embed="rId33"/>
                          <a:stretch>
                            <a:fillRect/>
                          </a:stretch>
                        </pic:blipFill>
                        <pic:spPr>
                          <a:xfrm>
                            <a:off x="0" y="0"/>
                            <a:ext cx="81661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571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0690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5AF4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326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6CB879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普通热熔标线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84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140970</wp:posOffset>
                  </wp:positionH>
                  <wp:positionV relativeFrom="paragraph">
                    <wp:posOffset>44450</wp:posOffset>
                  </wp:positionV>
                  <wp:extent cx="956945" cy="724535"/>
                  <wp:effectExtent l="0" t="0" r="14605" b="18415"/>
                  <wp:wrapNone/>
                  <wp:docPr id="156" name="图片_35"/>
                  <wp:cNvGraphicFramePr/>
                  <a:graphic xmlns:a="http://schemas.openxmlformats.org/drawingml/2006/main">
                    <a:graphicData uri="http://schemas.openxmlformats.org/drawingml/2006/picture">
                      <pic:pic xmlns:pic="http://schemas.openxmlformats.org/drawingml/2006/picture">
                        <pic:nvPicPr>
                          <pic:cNvPr id="156" name="图片_35"/>
                          <pic:cNvPicPr/>
                        </pic:nvPicPr>
                        <pic:blipFill>
                          <a:blip r:embed="rId34"/>
                          <a:stretch>
                            <a:fillRect/>
                          </a:stretch>
                        </pic:blipFill>
                        <pic:spPr>
                          <a:xfrm>
                            <a:off x="0" y="0"/>
                            <a:ext cx="95694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0C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9498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8518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FFD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4DB93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普通热熔车位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7F8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160020</wp:posOffset>
                  </wp:positionH>
                  <wp:positionV relativeFrom="paragraph">
                    <wp:posOffset>29845</wp:posOffset>
                  </wp:positionV>
                  <wp:extent cx="1282065" cy="725170"/>
                  <wp:effectExtent l="0" t="0" r="13335" b="17780"/>
                  <wp:wrapNone/>
                  <wp:docPr id="138" name="图片_36"/>
                  <wp:cNvGraphicFramePr/>
                  <a:graphic xmlns:a="http://schemas.openxmlformats.org/drawingml/2006/main">
                    <a:graphicData uri="http://schemas.openxmlformats.org/drawingml/2006/picture">
                      <pic:pic xmlns:pic="http://schemas.openxmlformats.org/drawingml/2006/picture">
                        <pic:nvPicPr>
                          <pic:cNvPr id="138" name="图片_36"/>
                          <pic:cNvPicPr/>
                        </pic:nvPicPr>
                        <pic:blipFill>
                          <a:blip r:embed="rId35"/>
                          <a:stretch>
                            <a:fillRect/>
                          </a:stretch>
                        </pic:blipFill>
                        <pic:spPr>
                          <a:xfrm>
                            <a:off x="0" y="0"/>
                            <a:ext cx="12820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7C3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A38E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EA80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CA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69E45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车位阻车器（橡胶）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05B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252095</wp:posOffset>
                  </wp:positionH>
                  <wp:positionV relativeFrom="paragraph">
                    <wp:posOffset>44450</wp:posOffset>
                  </wp:positionV>
                  <wp:extent cx="1068705" cy="725170"/>
                  <wp:effectExtent l="0" t="0" r="17145" b="17780"/>
                  <wp:wrapNone/>
                  <wp:docPr id="145" name="图片_37"/>
                  <wp:cNvGraphicFramePr/>
                  <a:graphic xmlns:a="http://schemas.openxmlformats.org/drawingml/2006/main">
                    <a:graphicData uri="http://schemas.openxmlformats.org/drawingml/2006/picture">
                      <pic:pic xmlns:pic="http://schemas.openxmlformats.org/drawingml/2006/picture">
                        <pic:nvPicPr>
                          <pic:cNvPr id="145" name="图片_37"/>
                          <pic:cNvPicPr/>
                        </pic:nvPicPr>
                        <pic:blipFill>
                          <a:blip r:embed="rId36"/>
                          <a:stretch>
                            <a:fillRect/>
                          </a:stretch>
                        </pic:blipFill>
                        <pic:spPr>
                          <a:xfrm>
                            <a:off x="0" y="0"/>
                            <a:ext cx="106870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F51E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B259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80DD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085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6D8049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防滑陶瓷颗粒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C4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317500</wp:posOffset>
                  </wp:positionH>
                  <wp:positionV relativeFrom="paragraph">
                    <wp:posOffset>50165</wp:posOffset>
                  </wp:positionV>
                  <wp:extent cx="787400" cy="724535"/>
                  <wp:effectExtent l="0" t="0" r="12700" b="18415"/>
                  <wp:wrapNone/>
                  <wp:docPr id="140" name="图片_38"/>
                  <wp:cNvGraphicFramePr/>
                  <a:graphic xmlns:a="http://schemas.openxmlformats.org/drawingml/2006/main">
                    <a:graphicData uri="http://schemas.openxmlformats.org/drawingml/2006/picture">
                      <pic:pic xmlns:pic="http://schemas.openxmlformats.org/drawingml/2006/picture">
                        <pic:nvPicPr>
                          <pic:cNvPr id="140" name="图片_38"/>
                          <pic:cNvPicPr/>
                        </pic:nvPicPr>
                        <pic:blipFill>
                          <a:blip r:embed="rId37"/>
                          <a:stretch>
                            <a:fillRect/>
                          </a:stretch>
                        </pic:blipFill>
                        <pic:spPr>
                          <a:xfrm>
                            <a:off x="0" y="0"/>
                            <a:ext cx="78740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2F46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15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D532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410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48CD7E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来车预警系统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1DE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336550</wp:posOffset>
                  </wp:positionH>
                  <wp:positionV relativeFrom="paragraph">
                    <wp:posOffset>48895</wp:posOffset>
                  </wp:positionV>
                  <wp:extent cx="783590" cy="725170"/>
                  <wp:effectExtent l="0" t="0" r="16510" b="17780"/>
                  <wp:wrapNone/>
                  <wp:docPr id="141" name="图片_40"/>
                  <wp:cNvGraphicFramePr/>
                  <a:graphic xmlns:a="http://schemas.openxmlformats.org/drawingml/2006/main">
                    <a:graphicData uri="http://schemas.openxmlformats.org/drawingml/2006/picture">
                      <pic:pic xmlns:pic="http://schemas.openxmlformats.org/drawingml/2006/picture">
                        <pic:nvPicPr>
                          <pic:cNvPr id="141" name="图片_40"/>
                          <pic:cNvPicPr/>
                        </pic:nvPicPr>
                        <pic:blipFill>
                          <a:blip r:embed="rId38"/>
                          <a:stretch>
                            <a:fillRect/>
                          </a:stretch>
                        </pic:blipFill>
                        <pic:spPr>
                          <a:xfrm>
                            <a:off x="0" y="0"/>
                            <a:ext cx="7835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8AA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A67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2E20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414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217EC6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路口哨兵警报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84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330835</wp:posOffset>
                  </wp:positionH>
                  <wp:positionV relativeFrom="paragraph">
                    <wp:posOffset>43180</wp:posOffset>
                  </wp:positionV>
                  <wp:extent cx="776605" cy="724535"/>
                  <wp:effectExtent l="0" t="0" r="4445" b="18415"/>
                  <wp:wrapNone/>
                  <wp:docPr id="154" name="图片_39"/>
                  <wp:cNvGraphicFramePr/>
                  <a:graphic xmlns:a="http://schemas.openxmlformats.org/drawingml/2006/main">
                    <a:graphicData uri="http://schemas.openxmlformats.org/drawingml/2006/picture">
                      <pic:pic xmlns:pic="http://schemas.openxmlformats.org/drawingml/2006/picture">
                        <pic:nvPicPr>
                          <pic:cNvPr id="154" name="图片_39"/>
                          <pic:cNvPicPr/>
                        </pic:nvPicPr>
                        <pic:blipFill>
                          <a:blip r:embed="rId40"/>
                          <a:stretch>
                            <a:fillRect/>
                          </a:stretch>
                        </pic:blipFill>
                        <pic:spPr>
                          <a:xfrm>
                            <a:off x="0" y="0"/>
                            <a:ext cx="77660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C46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912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4DEF2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4C5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1056705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信号灯、电警、违停、治安设施杆件现场按实际配置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B82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324485</wp:posOffset>
                  </wp:positionH>
                  <wp:positionV relativeFrom="paragraph">
                    <wp:posOffset>29845</wp:posOffset>
                  </wp:positionV>
                  <wp:extent cx="961390" cy="725170"/>
                  <wp:effectExtent l="0" t="0" r="10160" b="17780"/>
                  <wp:wrapNone/>
                  <wp:docPr id="142" name="图片_53"/>
                  <wp:cNvGraphicFramePr/>
                  <a:graphic xmlns:a="http://schemas.openxmlformats.org/drawingml/2006/main">
                    <a:graphicData uri="http://schemas.openxmlformats.org/drawingml/2006/picture">
                      <pic:pic xmlns:pic="http://schemas.openxmlformats.org/drawingml/2006/picture">
                        <pic:nvPicPr>
                          <pic:cNvPr id="142" name="图片_53"/>
                          <pic:cNvPicPr/>
                        </pic:nvPicPr>
                        <pic:blipFill>
                          <a:blip r:embed="rId41"/>
                          <a:stretch>
                            <a:fillRect/>
                          </a:stretch>
                        </pic:blipFill>
                        <pic:spPr>
                          <a:xfrm>
                            <a:off x="0" y="0"/>
                            <a:ext cx="9613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62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73C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F14F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D7F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E5537A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400万像素违停球机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3D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371475</wp:posOffset>
                  </wp:positionH>
                  <wp:positionV relativeFrom="paragraph">
                    <wp:posOffset>6350</wp:posOffset>
                  </wp:positionV>
                  <wp:extent cx="812800" cy="764540"/>
                  <wp:effectExtent l="0" t="0" r="6350" b="16510"/>
                  <wp:wrapNone/>
                  <wp:docPr id="151" name="图片_34"/>
                  <wp:cNvGraphicFramePr/>
                  <a:graphic xmlns:a="http://schemas.openxmlformats.org/drawingml/2006/main">
                    <a:graphicData uri="http://schemas.openxmlformats.org/drawingml/2006/picture">
                      <pic:pic xmlns:pic="http://schemas.openxmlformats.org/drawingml/2006/picture">
                        <pic:nvPicPr>
                          <pic:cNvPr id="151" name="图片_34"/>
                          <pic:cNvPicPr/>
                        </pic:nvPicPr>
                        <pic:blipFill>
                          <a:blip r:embed="rId42"/>
                          <a:stretch>
                            <a:fillRect/>
                          </a:stretch>
                        </pic:blipFill>
                        <pic:spPr>
                          <a:xfrm>
                            <a:off x="0" y="0"/>
                            <a:ext cx="812800" cy="76454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371475</wp:posOffset>
                  </wp:positionH>
                  <wp:positionV relativeFrom="paragraph">
                    <wp:posOffset>803275</wp:posOffset>
                  </wp:positionV>
                  <wp:extent cx="775970" cy="777875"/>
                  <wp:effectExtent l="0" t="0" r="5080" b="3175"/>
                  <wp:wrapNone/>
                  <wp:docPr id="136" name="图片_32"/>
                  <wp:cNvGraphicFramePr/>
                  <a:graphic xmlns:a="http://schemas.openxmlformats.org/drawingml/2006/main">
                    <a:graphicData uri="http://schemas.openxmlformats.org/drawingml/2006/picture">
                      <pic:pic xmlns:pic="http://schemas.openxmlformats.org/drawingml/2006/picture">
                        <pic:nvPicPr>
                          <pic:cNvPr id="136" name="图片_32"/>
                          <pic:cNvPicPr/>
                        </pic:nvPicPr>
                        <pic:blipFill>
                          <a:blip r:embed="rId43"/>
                          <a:stretch>
                            <a:fillRect/>
                          </a:stretch>
                        </pic:blipFill>
                        <pic:spPr>
                          <a:xfrm>
                            <a:off x="0" y="0"/>
                            <a:ext cx="775970" cy="77787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883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2476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2ACA8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7C90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C8F559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700万像素相机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9530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299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0F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EDD9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8D5D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37</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59F1BC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E400三组信号灯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F5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428625</wp:posOffset>
                  </wp:positionH>
                  <wp:positionV relativeFrom="paragraph">
                    <wp:posOffset>6350</wp:posOffset>
                  </wp:positionV>
                  <wp:extent cx="534035" cy="748665"/>
                  <wp:effectExtent l="0" t="0" r="18415" b="13335"/>
                  <wp:wrapNone/>
                  <wp:docPr id="155" name="图片_7"/>
                  <wp:cNvGraphicFramePr/>
                  <a:graphic xmlns:a="http://schemas.openxmlformats.org/drawingml/2006/main">
                    <a:graphicData uri="http://schemas.openxmlformats.org/drawingml/2006/picture">
                      <pic:pic xmlns:pic="http://schemas.openxmlformats.org/drawingml/2006/picture">
                        <pic:nvPicPr>
                          <pic:cNvPr id="155" name="图片_7"/>
                          <pic:cNvPicPr/>
                        </pic:nvPicPr>
                        <pic:blipFill>
                          <a:blip r:embed="rId44"/>
                          <a:stretch>
                            <a:fillRect/>
                          </a:stretch>
                        </pic:blipFill>
                        <pic:spPr>
                          <a:xfrm>
                            <a:off x="0" y="0"/>
                            <a:ext cx="534035" cy="74866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C935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337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8D6E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AA4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7F41113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水马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523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292100</wp:posOffset>
                  </wp:positionH>
                  <wp:positionV relativeFrom="paragraph">
                    <wp:posOffset>17780</wp:posOffset>
                  </wp:positionV>
                  <wp:extent cx="804545" cy="724535"/>
                  <wp:effectExtent l="0" t="0" r="14605" b="18415"/>
                  <wp:wrapNone/>
                  <wp:docPr id="152" name="图片_41"/>
                  <wp:cNvGraphicFramePr/>
                  <a:graphic xmlns:a="http://schemas.openxmlformats.org/drawingml/2006/main">
                    <a:graphicData uri="http://schemas.openxmlformats.org/drawingml/2006/picture">
                      <pic:pic xmlns:pic="http://schemas.openxmlformats.org/drawingml/2006/picture">
                        <pic:nvPicPr>
                          <pic:cNvPr id="152" name="图片_41"/>
                          <pic:cNvPicPr/>
                        </pic:nvPicPr>
                        <pic:blipFill>
                          <a:blip r:embed="rId45"/>
                          <a:stretch>
                            <a:fillRect/>
                          </a:stretch>
                        </pic:blipFill>
                        <pic:spPr>
                          <a:xfrm>
                            <a:off x="0" y="0"/>
                            <a:ext cx="80454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BFD8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653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AECF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EB7C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39</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F77EA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柔性警示柱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AEC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357505</wp:posOffset>
                  </wp:positionH>
                  <wp:positionV relativeFrom="paragraph">
                    <wp:posOffset>49530</wp:posOffset>
                  </wp:positionV>
                  <wp:extent cx="758190" cy="725170"/>
                  <wp:effectExtent l="0" t="0" r="3810" b="17780"/>
                  <wp:wrapNone/>
                  <wp:docPr id="158" name="图片_42"/>
                  <wp:cNvGraphicFramePr/>
                  <a:graphic xmlns:a="http://schemas.openxmlformats.org/drawingml/2006/main">
                    <a:graphicData uri="http://schemas.openxmlformats.org/drawingml/2006/picture">
                      <pic:pic xmlns:pic="http://schemas.openxmlformats.org/drawingml/2006/picture">
                        <pic:nvPicPr>
                          <pic:cNvPr id="158" name="图片_42"/>
                          <pic:cNvPicPr/>
                        </pic:nvPicPr>
                        <pic:blipFill>
                          <a:blip r:embed="rId46"/>
                          <a:stretch>
                            <a:fillRect/>
                          </a:stretch>
                        </pic:blipFill>
                        <pic:spPr>
                          <a:xfrm>
                            <a:off x="0" y="0"/>
                            <a:ext cx="75819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CF0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61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26DBF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38A3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40</w:t>
            </w:r>
          </w:p>
        </w:tc>
        <w:tc>
          <w:tcPr>
            <w:tcW w:w="3780" w:type="dxa"/>
            <w:tcBorders>
              <w:top w:val="nil"/>
              <w:left w:val="nil"/>
              <w:bottom w:val="nil"/>
              <w:right w:val="nil"/>
            </w:tcBorders>
            <w:shd w:val="clear" w:color="auto" w:fill="auto"/>
            <w:vAlign w:val="center"/>
          </w:tcPr>
          <w:p w14:paraId="1BA3D2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机非隔离分道体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4C4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292100</wp:posOffset>
                  </wp:positionH>
                  <wp:positionV relativeFrom="paragraph">
                    <wp:posOffset>42545</wp:posOffset>
                  </wp:positionV>
                  <wp:extent cx="1031240" cy="725170"/>
                  <wp:effectExtent l="0" t="0" r="16510" b="17780"/>
                  <wp:wrapNone/>
                  <wp:docPr id="143" name="图片_45"/>
                  <wp:cNvGraphicFramePr/>
                  <a:graphic xmlns:a="http://schemas.openxmlformats.org/drawingml/2006/main">
                    <a:graphicData uri="http://schemas.openxmlformats.org/drawingml/2006/picture">
                      <pic:pic xmlns:pic="http://schemas.openxmlformats.org/drawingml/2006/picture">
                        <pic:nvPicPr>
                          <pic:cNvPr id="143" name="图片_45"/>
                          <pic:cNvPicPr/>
                        </pic:nvPicPr>
                        <pic:blipFill>
                          <a:blip r:embed="rId47"/>
                          <a:stretch>
                            <a:fillRect/>
                          </a:stretch>
                        </pic:blipFill>
                        <pic:spPr>
                          <a:xfrm>
                            <a:off x="0" y="0"/>
                            <a:ext cx="103124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E8A2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50C5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02E2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74CD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41</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28E165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RVV3*6电缆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B28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416560</wp:posOffset>
                  </wp:positionH>
                  <wp:positionV relativeFrom="paragraph">
                    <wp:posOffset>57150</wp:posOffset>
                  </wp:positionV>
                  <wp:extent cx="617855" cy="724535"/>
                  <wp:effectExtent l="0" t="0" r="10795" b="18415"/>
                  <wp:wrapNone/>
                  <wp:docPr id="147" name="图片_46"/>
                  <wp:cNvGraphicFramePr/>
                  <a:graphic xmlns:a="http://schemas.openxmlformats.org/drawingml/2006/main">
                    <a:graphicData uri="http://schemas.openxmlformats.org/drawingml/2006/picture">
                      <pic:pic xmlns:pic="http://schemas.openxmlformats.org/drawingml/2006/picture">
                        <pic:nvPicPr>
                          <pic:cNvPr id="147" name="图片_46"/>
                          <pic:cNvPicPr/>
                        </pic:nvPicPr>
                        <pic:blipFill>
                          <a:blip r:embed="rId48"/>
                          <a:stretch>
                            <a:fillRect/>
                          </a:stretch>
                        </pic:blipFill>
                        <pic:spPr>
                          <a:xfrm>
                            <a:off x="0" y="0"/>
                            <a:ext cx="617855"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191A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A0D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1C118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8B6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054170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RVV4*1.5电缆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9E7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409575</wp:posOffset>
                  </wp:positionH>
                  <wp:positionV relativeFrom="paragraph">
                    <wp:posOffset>22225</wp:posOffset>
                  </wp:positionV>
                  <wp:extent cx="594995" cy="794385"/>
                  <wp:effectExtent l="0" t="0" r="14605" b="5715"/>
                  <wp:wrapNone/>
                  <wp:docPr id="153" name="图片_27"/>
                  <wp:cNvGraphicFramePr/>
                  <a:graphic xmlns:a="http://schemas.openxmlformats.org/drawingml/2006/main">
                    <a:graphicData uri="http://schemas.openxmlformats.org/drawingml/2006/picture">
                      <pic:pic xmlns:pic="http://schemas.openxmlformats.org/drawingml/2006/picture">
                        <pic:nvPicPr>
                          <pic:cNvPr id="153" name="图片_27"/>
                          <pic:cNvPicPr/>
                        </pic:nvPicPr>
                        <pic:blipFill>
                          <a:blip r:embed="rId49"/>
                          <a:stretch>
                            <a:fillRect/>
                          </a:stretch>
                        </pic:blipFill>
                        <pic:spPr>
                          <a:xfrm>
                            <a:off x="0" y="0"/>
                            <a:ext cx="594995" cy="79438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243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178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E97B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04B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30EA4F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复合线缆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61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285750</wp:posOffset>
                  </wp:positionH>
                  <wp:positionV relativeFrom="paragraph">
                    <wp:posOffset>41275</wp:posOffset>
                  </wp:positionV>
                  <wp:extent cx="857250" cy="762635"/>
                  <wp:effectExtent l="0" t="0" r="0" b="18415"/>
                  <wp:wrapNone/>
                  <wp:docPr id="148" name="图片_28"/>
                  <wp:cNvGraphicFramePr/>
                  <a:graphic xmlns:a="http://schemas.openxmlformats.org/drawingml/2006/main">
                    <a:graphicData uri="http://schemas.openxmlformats.org/drawingml/2006/picture">
                      <pic:pic xmlns:pic="http://schemas.openxmlformats.org/drawingml/2006/picture">
                        <pic:nvPicPr>
                          <pic:cNvPr id="148" name="图片_28"/>
                          <pic:cNvPicPr/>
                        </pic:nvPicPr>
                        <pic:blipFill>
                          <a:blip r:embed="rId50"/>
                          <a:stretch>
                            <a:fillRect/>
                          </a:stretch>
                        </pic:blipFill>
                        <pic:spPr>
                          <a:xfrm>
                            <a:off x="0" y="0"/>
                            <a:ext cx="857250" cy="7626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7B62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602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5600A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BCF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44</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5B9A3D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φ50电缆保护管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088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342265</wp:posOffset>
                  </wp:positionH>
                  <wp:positionV relativeFrom="paragraph">
                    <wp:posOffset>55880</wp:posOffset>
                  </wp:positionV>
                  <wp:extent cx="758190" cy="724535"/>
                  <wp:effectExtent l="0" t="0" r="3810" b="18415"/>
                  <wp:wrapNone/>
                  <wp:docPr id="149" name="图片_48"/>
                  <wp:cNvGraphicFramePr/>
                  <a:graphic xmlns:a="http://schemas.openxmlformats.org/drawingml/2006/main">
                    <a:graphicData uri="http://schemas.openxmlformats.org/drawingml/2006/picture">
                      <pic:pic xmlns:pic="http://schemas.openxmlformats.org/drawingml/2006/picture">
                        <pic:nvPicPr>
                          <pic:cNvPr id="149" name="图片_48"/>
                          <pic:cNvPicPr/>
                        </pic:nvPicPr>
                        <pic:blipFill>
                          <a:blip r:embed="rId51"/>
                          <a:stretch>
                            <a:fillRect/>
                          </a:stretch>
                        </pic:blipFill>
                        <pic:spPr>
                          <a:xfrm>
                            <a:off x="0" y="0"/>
                            <a:ext cx="758190" cy="72453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E7B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B4CA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DA28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D75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w:t>
            </w:r>
          </w:p>
        </w:tc>
        <w:tc>
          <w:tcPr>
            <w:tcW w:w="3780" w:type="dxa"/>
            <w:tcBorders>
              <w:top w:val="single" w:color="000000" w:sz="4" w:space="0"/>
              <w:left w:val="nil"/>
              <w:bottom w:val="single" w:color="000000" w:sz="4" w:space="0"/>
              <w:right w:val="single" w:color="000000" w:sz="4" w:space="0"/>
            </w:tcBorders>
            <w:shd w:val="clear" w:color="auto" w:fill="auto"/>
            <w:vAlign w:val="center"/>
          </w:tcPr>
          <w:p w14:paraId="6E25884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太阳能爆闪灯双面12灯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D6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180340</wp:posOffset>
                  </wp:positionH>
                  <wp:positionV relativeFrom="paragraph">
                    <wp:posOffset>29845</wp:posOffset>
                  </wp:positionV>
                  <wp:extent cx="1155065" cy="725170"/>
                  <wp:effectExtent l="0" t="0" r="6985" b="17780"/>
                  <wp:wrapNone/>
                  <wp:docPr id="150" name="图片_51"/>
                  <wp:cNvGraphicFramePr/>
                  <a:graphic xmlns:a="http://schemas.openxmlformats.org/drawingml/2006/main">
                    <a:graphicData uri="http://schemas.openxmlformats.org/drawingml/2006/picture">
                      <pic:pic xmlns:pic="http://schemas.openxmlformats.org/drawingml/2006/picture">
                        <pic:nvPicPr>
                          <pic:cNvPr id="150" name="图片_51"/>
                          <pic:cNvPicPr/>
                        </pic:nvPicPr>
                        <pic:blipFill>
                          <a:blip r:embed="rId52"/>
                          <a:stretch>
                            <a:fillRect/>
                          </a:stretch>
                        </pic:blipFill>
                        <pic:spPr>
                          <a:xfrm>
                            <a:off x="0" y="0"/>
                            <a:ext cx="115506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C17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F110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36514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1CC8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EBD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自发光道灯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21C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463550</wp:posOffset>
                  </wp:positionH>
                  <wp:positionV relativeFrom="paragraph">
                    <wp:posOffset>30480</wp:posOffset>
                  </wp:positionV>
                  <wp:extent cx="800100" cy="733425"/>
                  <wp:effectExtent l="0" t="0" r="0" b="9525"/>
                  <wp:wrapNone/>
                  <wp:docPr id="157" name="图片_54"/>
                  <wp:cNvGraphicFramePr/>
                  <a:graphic xmlns:a="http://schemas.openxmlformats.org/drawingml/2006/main">
                    <a:graphicData uri="http://schemas.openxmlformats.org/drawingml/2006/picture">
                      <pic:pic xmlns:pic="http://schemas.openxmlformats.org/drawingml/2006/picture">
                        <pic:nvPicPr>
                          <pic:cNvPr id="157" name="图片_54"/>
                          <pic:cNvPicPr/>
                        </pic:nvPicPr>
                        <pic:blipFill>
                          <a:blip r:embed="rId53"/>
                          <a:stretch>
                            <a:fillRect/>
                          </a:stretch>
                        </pic:blipFill>
                        <pic:spPr>
                          <a:xfrm>
                            <a:off x="0" y="0"/>
                            <a:ext cx="800100" cy="73342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05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399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E67D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11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47</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4E9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太阳能地埋反光道灯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E7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324485</wp:posOffset>
                  </wp:positionH>
                  <wp:positionV relativeFrom="paragraph">
                    <wp:posOffset>36195</wp:posOffset>
                  </wp:positionV>
                  <wp:extent cx="821055" cy="725170"/>
                  <wp:effectExtent l="0" t="0" r="17145" b="17780"/>
                  <wp:wrapNone/>
                  <wp:docPr id="159" name="图片_52"/>
                  <wp:cNvGraphicFramePr/>
                  <a:graphic xmlns:a="http://schemas.openxmlformats.org/drawingml/2006/main">
                    <a:graphicData uri="http://schemas.openxmlformats.org/drawingml/2006/picture">
                      <pic:pic xmlns:pic="http://schemas.openxmlformats.org/drawingml/2006/picture">
                        <pic:nvPicPr>
                          <pic:cNvPr id="159" name="图片_52"/>
                          <pic:cNvPicPr/>
                        </pic:nvPicPr>
                        <pic:blipFill>
                          <a:blip r:embed="rId54"/>
                          <a:stretch>
                            <a:fillRect/>
                          </a:stretch>
                        </pic:blipFill>
                        <pic:spPr>
                          <a:xfrm>
                            <a:off x="0" y="0"/>
                            <a:ext cx="82105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DB6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31D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E46F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08E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48</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7C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黄黑斜纹反光膜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91F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302895</wp:posOffset>
                  </wp:positionH>
                  <wp:positionV relativeFrom="paragraph">
                    <wp:posOffset>61595</wp:posOffset>
                  </wp:positionV>
                  <wp:extent cx="866775" cy="720090"/>
                  <wp:effectExtent l="0" t="0" r="9525" b="3810"/>
                  <wp:wrapNone/>
                  <wp:docPr id="132" name="图片_55"/>
                  <wp:cNvGraphicFramePr/>
                  <a:graphic xmlns:a="http://schemas.openxmlformats.org/drawingml/2006/main">
                    <a:graphicData uri="http://schemas.openxmlformats.org/drawingml/2006/picture">
                      <pic:pic xmlns:pic="http://schemas.openxmlformats.org/drawingml/2006/picture">
                        <pic:nvPicPr>
                          <pic:cNvPr id="132" name="图片_55"/>
                          <pic:cNvPicPr/>
                        </pic:nvPicPr>
                        <pic:blipFill>
                          <a:blip r:embed="rId55"/>
                          <a:stretch>
                            <a:fillRect/>
                          </a:stretch>
                        </pic:blipFill>
                        <pic:spPr>
                          <a:xfrm>
                            <a:off x="0" y="0"/>
                            <a:ext cx="866775" cy="72009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6C8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C1B8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7A6C2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7E2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49</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4271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黄黑斜纹反光漆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22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218440</wp:posOffset>
                  </wp:positionH>
                  <wp:positionV relativeFrom="paragraph">
                    <wp:posOffset>48260</wp:posOffset>
                  </wp:positionV>
                  <wp:extent cx="1275715" cy="725170"/>
                  <wp:effectExtent l="0" t="0" r="635" b="17780"/>
                  <wp:wrapNone/>
                  <wp:docPr id="130" name="图片_56"/>
                  <wp:cNvGraphicFramePr/>
                  <a:graphic xmlns:a="http://schemas.openxmlformats.org/drawingml/2006/main">
                    <a:graphicData uri="http://schemas.openxmlformats.org/drawingml/2006/picture">
                      <pic:pic xmlns:pic="http://schemas.openxmlformats.org/drawingml/2006/picture">
                        <pic:nvPicPr>
                          <pic:cNvPr id="130" name="图片_56"/>
                          <pic:cNvPicPr/>
                        </pic:nvPicPr>
                        <pic:blipFill>
                          <a:blip r:embed="rId56"/>
                          <a:stretch>
                            <a:fillRect/>
                          </a:stretch>
                        </pic:blipFill>
                        <pic:spPr>
                          <a:xfrm>
                            <a:off x="0" y="0"/>
                            <a:ext cx="127571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C5DD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4DF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0BC13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A8E7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EEB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1180*360双面路铭牌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C97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212725</wp:posOffset>
                  </wp:positionH>
                  <wp:positionV relativeFrom="paragraph">
                    <wp:posOffset>55245</wp:posOffset>
                  </wp:positionV>
                  <wp:extent cx="1264285" cy="725170"/>
                  <wp:effectExtent l="0" t="0" r="12065" b="17780"/>
                  <wp:wrapNone/>
                  <wp:docPr id="131" name="图片_57"/>
                  <wp:cNvGraphicFramePr/>
                  <a:graphic xmlns:a="http://schemas.openxmlformats.org/drawingml/2006/main">
                    <a:graphicData uri="http://schemas.openxmlformats.org/drawingml/2006/picture">
                      <pic:pic xmlns:pic="http://schemas.openxmlformats.org/drawingml/2006/picture">
                        <pic:nvPicPr>
                          <pic:cNvPr id="131" name="图片_57"/>
                          <pic:cNvPicPr/>
                        </pic:nvPicPr>
                        <pic:blipFill>
                          <a:blip r:embed="rId57"/>
                          <a:stretch>
                            <a:fillRect/>
                          </a:stretch>
                        </pic:blipFill>
                        <pic:spPr>
                          <a:xfrm>
                            <a:off x="0" y="0"/>
                            <a:ext cx="126428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F4AF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4F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5EC7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0CBB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2BF6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维修台班（含施工车辆和人工，不含机械）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1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252095</wp:posOffset>
                  </wp:positionH>
                  <wp:positionV relativeFrom="paragraph">
                    <wp:posOffset>43815</wp:posOffset>
                  </wp:positionV>
                  <wp:extent cx="530225" cy="724535"/>
                  <wp:effectExtent l="0" t="0" r="3175" b="18415"/>
                  <wp:wrapNone/>
                  <wp:docPr id="133" name="图片_5"/>
                  <wp:cNvGraphicFramePr/>
                  <a:graphic xmlns:a="http://schemas.openxmlformats.org/drawingml/2006/main">
                    <a:graphicData uri="http://schemas.openxmlformats.org/drawingml/2006/picture">
                      <pic:pic xmlns:pic="http://schemas.openxmlformats.org/drawingml/2006/picture">
                        <pic:nvPicPr>
                          <pic:cNvPr id="133" name="图片_5"/>
                          <pic:cNvPicPr/>
                        </pic:nvPicPr>
                        <pic:blipFill>
                          <a:blip r:embed="rId58"/>
                          <a:stretch>
                            <a:fillRect/>
                          </a:stretch>
                        </pic:blipFill>
                        <pic:spPr>
                          <a:xfrm>
                            <a:off x="0" y="0"/>
                            <a:ext cx="530225" cy="72453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807085</wp:posOffset>
                  </wp:positionH>
                  <wp:positionV relativeFrom="paragraph">
                    <wp:posOffset>38100</wp:posOffset>
                  </wp:positionV>
                  <wp:extent cx="548005" cy="725170"/>
                  <wp:effectExtent l="0" t="0" r="4445" b="17780"/>
                  <wp:wrapNone/>
                  <wp:docPr id="134" name="图片_6"/>
                  <wp:cNvGraphicFramePr/>
                  <a:graphic xmlns:a="http://schemas.openxmlformats.org/drawingml/2006/main">
                    <a:graphicData uri="http://schemas.openxmlformats.org/drawingml/2006/picture">
                      <pic:pic xmlns:pic="http://schemas.openxmlformats.org/drawingml/2006/picture">
                        <pic:nvPicPr>
                          <pic:cNvPr id="134" name="图片_6"/>
                          <pic:cNvPicPr/>
                        </pic:nvPicPr>
                        <pic:blipFill>
                          <a:blip r:embed="rId59"/>
                          <a:stretch>
                            <a:fillRect/>
                          </a:stretch>
                        </pic:blipFill>
                        <pic:spPr>
                          <a:xfrm>
                            <a:off x="0" y="0"/>
                            <a:ext cx="548005"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511B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AEBC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r w14:paraId="6FD01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A3C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52</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7D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维修附件（螺丝抱箍等）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7E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238760</wp:posOffset>
                  </wp:positionH>
                  <wp:positionV relativeFrom="paragraph">
                    <wp:posOffset>16510</wp:posOffset>
                  </wp:positionV>
                  <wp:extent cx="764540" cy="725170"/>
                  <wp:effectExtent l="0" t="0" r="16510" b="17780"/>
                  <wp:wrapNone/>
                  <wp:docPr id="135" name="图片_58"/>
                  <wp:cNvGraphicFramePr/>
                  <a:graphic xmlns:a="http://schemas.openxmlformats.org/drawingml/2006/main">
                    <a:graphicData uri="http://schemas.openxmlformats.org/drawingml/2006/picture">
                      <pic:pic xmlns:pic="http://schemas.openxmlformats.org/drawingml/2006/picture">
                        <pic:nvPicPr>
                          <pic:cNvPr id="135" name="图片_58"/>
                          <pic:cNvPicPr/>
                        </pic:nvPicPr>
                        <pic:blipFill>
                          <a:blip r:embed="rId60"/>
                          <a:stretch>
                            <a:fillRect/>
                          </a:stretch>
                        </pic:blipFill>
                        <pic:spPr>
                          <a:xfrm>
                            <a:off x="0" y="0"/>
                            <a:ext cx="764540" cy="72517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D7BC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CB79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r>
    </w:tbl>
    <w:p w14:paraId="7434DA58">
      <w:pPr>
        <w:pStyle w:val="14"/>
        <w:rPr>
          <w:rFonts w:hint="eastAsia"/>
          <w:b/>
          <w:bCs/>
          <w:sz w:val="32"/>
          <w:highlight w:val="none"/>
        </w:rPr>
      </w:pPr>
    </w:p>
    <w:p w14:paraId="04FC6420">
      <w:pPr>
        <w:rPr>
          <w:rFonts w:hint="eastAsia"/>
          <w:b/>
          <w:bCs/>
          <w:sz w:val="32"/>
          <w:highlight w:val="none"/>
        </w:rPr>
      </w:pPr>
    </w:p>
    <w:p w14:paraId="0649B11F">
      <w:pPr>
        <w:rPr>
          <w:rFonts w:hint="eastAsia"/>
          <w:b/>
          <w:bCs/>
          <w:sz w:val="32"/>
          <w:highlight w:val="none"/>
        </w:rPr>
      </w:pPr>
    </w:p>
    <w:p w14:paraId="6C26C6A3">
      <w:pPr>
        <w:rPr>
          <w:rFonts w:hint="eastAsia"/>
          <w:b/>
          <w:bCs/>
          <w:sz w:val="32"/>
          <w:highlight w:val="none"/>
        </w:rPr>
      </w:pPr>
    </w:p>
    <w:p w14:paraId="68A169CE">
      <w:pPr>
        <w:rPr>
          <w:rFonts w:hint="eastAsia"/>
        </w:rPr>
      </w:pPr>
    </w:p>
    <w:p w14:paraId="48DBF9F8">
      <w:pPr>
        <w:spacing w:line="400" w:lineRule="exact"/>
        <w:jc w:val="center"/>
        <w:rPr>
          <w:sz w:val="24"/>
          <w:highlight w:val="none"/>
        </w:rPr>
      </w:pPr>
      <w:r>
        <w:rPr>
          <w:rFonts w:hint="eastAsia"/>
          <w:b/>
          <w:bCs/>
          <w:sz w:val="32"/>
          <w:highlight w:val="none"/>
        </w:rPr>
        <w:t>第</w:t>
      </w:r>
      <w:r>
        <w:rPr>
          <w:rFonts w:hint="eastAsia"/>
          <w:b/>
          <w:bCs/>
          <w:sz w:val="32"/>
          <w:highlight w:val="none"/>
          <w:lang w:eastAsia="zh-CN"/>
        </w:rPr>
        <w:t>四</w:t>
      </w:r>
      <w:r>
        <w:rPr>
          <w:rFonts w:hint="eastAsia"/>
          <w:b/>
          <w:bCs/>
          <w:sz w:val="32"/>
          <w:highlight w:val="none"/>
        </w:rPr>
        <w:t>章 投标文件格式</w:t>
      </w:r>
    </w:p>
    <w:p w14:paraId="499582FB">
      <w:pPr>
        <w:spacing w:line="400" w:lineRule="exact"/>
        <w:jc w:val="both"/>
        <w:rPr>
          <w:rFonts w:hint="eastAsia" w:eastAsia="宋体"/>
          <w:sz w:val="24"/>
          <w:highlight w:val="none"/>
          <w:lang w:eastAsia="zh-CN"/>
        </w:rPr>
      </w:pPr>
    </w:p>
    <w:p w14:paraId="2A5DF3B2">
      <w:pPr>
        <w:spacing w:line="400" w:lineRule="exact"/>
        <w:jc w:val="both"/>
        <w:rPr>
          <w:rFonts w:hint="eastAsia" w:eastAsia="宋体"/>
          <w:sz w:val="24"/>
          <w:highlight w:val="none"/>
          <w:lang w:eastAsia="zh-CN"/>
        </w:rPr>
      </w:pPr>
    </w:p>
    <w:p w14:paraId="28BE487C">
      <w:pPr>
        <w:spacing w:line="400" w:lineRule="exact"/>
        <w:jc w:val="both"/>
        <w:rPr>
          <w:rFonts w:hint="eastAsia" w:eastAsia="宋体"/>
          <w:sz w:val="24"/>
          <w:highlight w:val="none"/>
          <w:lang w:eastAsia="zh-CN"/>
        </w:rPr>
      </w:pPr>
    </w:p>
    <w:p w14:paraId="41BFC601">
      <w:pPr>
        <w:pStyle w:val="10"/>
        <w:rPr>
          <w:rFonts w:hint="eastAsia" w:eastAsia="等线"/>
          <w:highlight w:val="none"/>
          <w:lang w:eastAsia="zh-CN"/>
        </w:rPr>
      </w:pPr>
    </w:p>
    <w:p w14:paraId="48F0CBB6">
      <w:pPr>
        <w:pStyle w:val="10"/>
        <w:rPr>
          <w:rFonts w:eastAsia="等线"/>
          <w:highlight w:val="none"/>
        </w:rPr>
      </w:pPr>
    </w:p>
    <w:p w14:paraId="0CDAC051">
      <w:pPr>
        <w:pStyle w:val="10"/>
        <w:rPr>
          <w:rFonts w:eastAsia="等线"/>
          <w:highlight w:val="none"/>
        </w:rPr>
      </w:pPr>
    </w:p>
    <w:p w14:paraId="0584D3BB">
      <w:pPr>
        <w:pStyle w:val="10"/>
        <w:ind w:firstLine="1120" w:firstLineChars="400"/>
        <w:rPr>
          <w:rFonts w:hint="eastAsia" w:ascii="黑体" w:eastAsia="黑体"/>
          <w:sz w:val="28"/>
          <w:szCs w:val="28"/>
          <w:highlight w:val="none"/>
        </w:rPr>
      </w:pPr>
      <w:r>
        <w:rPr>
          <w:rFonts w:hint="eastAsia" w:ascii="宋体"/>
          <w:sz w:val="28"/>
          <w:szCs w:val="28"/>
          <w:highlight w:val="none"/>
          <w:u w:val="single"/>
        </w:rPr>
        <w:t xml:space="preserve">                                            </w:t>
      </w:r>
      <w:r>
        <w:rPr>
          <w:rFonts w:hint="eastAsia" w:ascii="宋体" w:eastAsia="宋体"/>
          <w:sz w:val="28"/>
          <w:szCs w:val="28"/>
          <w:highlight w:val="none"/>
          <w:u w:val="single"/>
          <w:lang w:val="en-US" w:eastAsia="zh-CN"/>
        </w:rPr>
        <w:t xml:space="preserve">        </w:t>
      </w:r>
      <w:r>
        <w:rPr>
          <w:rFonts w:hint="eastAsia" w:ascii="黑体" w:eastAsia="黑体"/>
          <w:sz w:val="28"/>
          <w:szCs w:val="28"/>
          <w:highlight w:val="none"/>
        </w:rPr>
        <w:t>招标</w:t>
      </w:r>
    </w:p>
    <w:p w14:paraId="63C708DF">
      <w:pPr>
        <w:spacing w:before="240"/>
        <w:jc w:val="center"/>
        <w:rPr>
          <w:rFonts w:hint="eastAsia" w:ascii="黑体" w:eastAsia="黑体"/>
          <w:sz w:val="44"/>
          <w:szCs w:val="44"/>
          <w:highlight w:val="none"/>
        </w:rPr>
      </w:pPr>
      <w:r>
        <w:rPr>
          <w:rFonts w:hint="eastAsia" w:ascii="黑体" w:eastAsia="黑体"/>
          <w:sz w:val="44"/>
          <w:szCs w:val="44"/>
          <w:highlight w:val="none"/>
        </w:rPr>
        <w:t>投  标  文  件</w:t>
      </w:r>
    </w:p>
    <w:p w14:paraId="69A7D156">
      <w:pPr>
        <w:jc w:val="center"/>
        <w:rPr>
          <w:rFonts w:hint="eastAsia" w:ascii="黑体" w:eastAsia="黑体"/>
          <w:sz w:val="32"/>
          <w:szCs w:val="32"/>
          <w:highlight w:val="none"/>
        </w:rPr>
      </w:pPr>
    </w:p>
    <w:p w14:paraId="4A21836D">
      <w:pPr>
        <w:jc w:val="center"/>
        <w:rPr>
          <w:rFonts w:hint="eastAsia" w:ascii="黑体" w:eastAsia="黑体"/>
          <w:sz w:val="32"/>
          <w:szCs w:val="32"/>
          <w:highlight w:val="none"/>
        </w:rPr>
      </w:pPr>
    </w:p>
    <w:p w14:paraId="7B42FF32">
      <w:pPr>
        <w:jc w:val="center"/>
        <w:rPr>
          <w:rFonts w:hint="eastAsia" w:ascii="黑体" w:eastAsia="黑体"/>
          <w:sz w:val="32"/>
          <w:szCs w:val="32"/>
          <w:highlight w:val="none"/>
        </w:rPr>
      </w:pPr>
    </w:p>
    <w:p w14:paraId="5EA95E44">
      <w:pPr>
        <w:jc w:val="center"/>
        <w:rPr>
          <w:rFonts w:hint="eastAsia" w:ascii="黑体" w:eastAsia="黑体"/>
          <w:sz w:val="32"/>
          <w:szCs w:val="32"/>
          <w:highlight w:val="none"/>
        </w:rPr>
      </w:pPr>
    </w:p>
    <w:p w14:paraId="0D45753E">
      <w:pPr>
        <w:jc w:val="center"/>
        <w:rPr>
          <w:rFonts w:hint="eastAsia" w:ascii="黑体" w:eastAsia="黑体"/>
          <w:sz w:val="32"/>
          <w:szCs w:val="32"/>
          <w:highlight w:val="none"/>
        </w:rPr>
      </w:pPr>
    </w:p>
    <w:p w14:paraId="3BB61A0D">
      <w:pPr>
        <w:jc w:val="center"/>
        <w:rPr>
          <w:rFonts w:hint="eastAsia" w:ascii="黑体" w:eastAsia="黑体"/>
          <w:sz w:val="32"/>
          <w:szCs w:val="32"/>
          <w:highlight w:val="none"/>
        </w:rPr>
      </w:pPr>
    </w:p>
    <w:p w14:paraId="2D42EED8">
      <w:pPr>
        <w:snapToGrid w:val="0"/>
        <w:spacing w:line="600" w:lineRule="auto"/>
        <w:ind w:firstLine="700" w:firstLineChars="250"/>
        <w:rPr>
          <w:rFonts w:hint="eastAsia" w:ascii="黑体" w:eastAsia="黑体"/>
          <w:sz w:val="28"/>
          <w:szCs w:val="28"/>
          <w:highlight w:val="none"/>
          <w:u w:val="single"/>
        </w:rPr>
      </w:pPr>
      <w:r>
        <w:rPr>
          <w:rFonts w:hint="eastAsia" w:ascii="黑体" w:eastAsia="黑体"/>
          <w:sz w:val="28"/>
          <w:szCs w:val="28"/>
          <w:highlight w:val="none"/>
        </w:rPr>
        <w:t>项 目 名 称 ：</w:t>
      </w:r>
      <w:r>
        <w:rPr>
          <w:rFonts w:hint="eastAsia" w:ascii="黑体" w:eastAsia="黑体"/>
          <w:sz w:val="28"/>
          <w:szCs w:val="28"/>
          <w:highlight w:val="none"/>
          <w:u w:val="single"/>
        </w:rPr>
        <w:t xml:space="preserve">                                      </w:t>
      </w:r>
    </w:p>
    <w:p w14:paraId="6CB56BBC">
      <w:pPr>
        <w:spacing w:line="600" w:lineRule="auto"/>
        <w:ind w:firstLine="700" w:firstLineChars="250"/>
        <w:rPr>
          <w:rFonts w:hint="eastAsia" w:ascii="黑体" w:eastAsia="黑体"/>
          <w:sz w:val="28"/>
          <w:szCs w:val="28"/>
          <w:highlight w:val="none"/>
          <w:u w:val="single"/>
        </w:rPr>
      </w:pPr>
      <w:r>
        <w:rPr>
          <w:rFonts w:hint="eastAsia" w:ascii="黑体" w:eastAsia="黑体"/>
          <w:sz w:val="28"/>
          <w:szCs w:val="28"/>
          <w:highlight w:val="none"/>
        </w:rPr>
        <w:t>投标文件内容：</w:t>
      </w:r>
      <w:r>
        <w:rPr>
          <w:rFonts w:hint="eastAsia" w:ascii="黑体" w:eastAsia="黑体"/>
          <w:sz w:val="28"/>
          <w:szCs w:val="28"/>
          <w:highlight w:val="none"/>
          <w:u w:val="single"/>
        </w:rPr>
        <w:t xml:space="preserve">       </w:t>
      </w:r>
      <w:r>
        <w:rPr>
          <w:rFonts w:hint="eastAsia" w:ascii="黑体" w:eastAsia="黑体"/>
          <w:sz w:val="28"/>
          <w:szCs w:val="28"/>
          <w:highlight w:val="none"/>
          <w:u w:val="single"/>
          <w:lang w:val="en-US" w:eastAsia="zh-CN"/>
        </w:rPr>
        <w:t xml:space="preserve">  </w:t>
      </w:r>
      <w:r>
        <w:rPr>
          <w:rFonts w:hint="eastAsia" w:ascii="宋体" w:cs="宋体"/>
          <w:color w:val="auto"/>
          <w:sz w:val="28"/>
          <w:szCs w:val="28"/>
          <w:highlight w:val="none"/>
          <w:u w:val="single" w:color="000000"/>
        </w:rPr>
        <w:t>商务经济文件</w:t>
      </w:r>
      <w:r>
        <w:rPr>
          <w:rFonts w:hint="eastAsia" w:ascii="宋体" w:eastAsia="宋体" w:cs="宋体"/>
          <w:color w:val="auto"/>
          <w:sz w:val="28"/>
          <w:szCs w:val="28"/>
          <w:highlight w:val="none"/>
          <w:u w:val="single" w:color="000000"/>
        </w:rPr>
        <w:t>/</w:t>
      </w:r>
      <w:r>
        <w:rPr>
          <w:rFonts w:hint="eastAsia" w:ascii="宋体" w:cs="宋体"/>
          <w:color w:val="auto"/>
          <w:sz w:val="28"/>
          <w:szCs w:val="28"/>
          <w:highlight w:val="none"/>
          <w:u w:val="single" w:color="000000"/>
          <w:lang w:eastAsia="zh-CN"/>
        </w:rPr>
        <w:t>资信技术</w:t>
      </w:r>
      <w:r>
        <w:rPr>
          <w:rFonts w:hint="eastAsia" w:ascii="宋体" w:cs="宋体"/>
          <w:color w:val="auto"/>
          <w:sz w:val="28"/>
          <w:szCs w:val="28"/>
          <w:highlight w:val="none"/>
          <w:u w:val="single" w:color="000000"/>
        </w:rPr>
        <w:t>文件</w:t>
      </w:r>
      <w:r>
        <w:rPr>
          <w:rFonts w:hint="eastAsia" w:ascii="宋体" w:eastAsia="宋体" w:cs="宋体"/>
          <w:color w:val="auto"/>
          <w:sz w:val="28"/>
          <w:szCs w:val="28"/>
          <w:highlight w:val="none"/>
          <w:u w:val="single" w:color="000000"/>
        </w:rPr>
        <w:t xml:space="preserve"> </w:t>
      </w:r>
      <w:r>
        <w:rPr>
          <w:rFonts w:hint="eastAsia" w:ascii="黑体" w:eastAsia="黑体"/>
          <w:sz w:val="28"/>
          <w:szCs w:val="28"/>
          <w:highlight w:val="none"/>
          <w:u w:val="single"/>
        </w:rPr>
        <w:t xml:space="preserve">  </w:t>
      </w:r>
    </w:p>
    <w:p w14:paraId="359B3509">
      <w:pPr>
        <w:spacing w:line="600" w:lineRule="auto"/>
        <w:ind w:firstLine="700" w:firstLineChars="250"/>
        <w:rPr>
          <w:rFonts w:hint="eastAsia" w:ascii="黑体" w:eastAsia="黑体"/>
          <w:sz w:val="28"/>
          <w:szCs w:val="28"/>
          <w:highlight w:val="none"/>
        </w:rPr>
      </w:pPr>
      <w:r>
        <w:rPr>
          <w:rFonts w:hint="eastAsia" w:ascii="黑体" w:eastAsia="黑体"/>
          <w:sz w:val="28"/>
          <w:szCs w:val="28"/>
          <w:highlight w:val="none"/>
        </w:rPr>
        <w:t>投  标  人：</w:t>
      </w:r>
      <w:r>
        <w:rPr>
          <w:rFonts w:hint="eastAsia" w:ascii="黑体" w:eastAsia="黑体"/>
          <w:sz w:val="28"/>
          <w:szCs w:val="28"/>
          <w:highlight w:val="none"/>
          <w:u w:val="single"/>
        </w:rPr>
        <w:t xml:space="preserve">               （盖章）                  </w:t>
      </w:r>
    </w:p>
    <w:p w14:paraId="2A3F0AC2">
      <w:pPr>
        <w:spacing w:line="600" w:lineRule="auto"/>
        <w:ind w:firstLine="700" w:firstLineChars="250"/>
        <w:rPr>
          <w:rFonts w:hint="eastAsia" w:ascii="黑体" w:eastAsia="黑体"/>
          <w:sz w:val="28"/>
          <w:szCs w:val="28"/>
          <w:highlight w:val="none"/>
        </w:rPr>
      </w:pPr>
      <w:r>
        <w:rPr>
          <w:rFonts w:hint="eastAsia" w:ascii="黑体" w:eastAsia="黑体"/>
          <w:sz w:val="28"/>
          <w:szCs w:val="28"/>
          <w:highlight w:val="none"/>
        </w:rPr>
        <w:t>法定代表人：</w:t>
      </w:r>
      <w:r>
        <w:rPr>
          <w:rFonts w:hint="eastAsia" w:ascii="黑体" w:eastAsia="黑体"/>
          <w:sz w:val="28"/>
          <w:szCs w:val="28"/>
          <w:highlight w:val="none"/>
          <w:u w:val="single"/>
        </w:rPr>
        <w:t xml:space="preserve">               （盖章）                  </w:t>
      </w:r>
    </w:p>
    <w:p w14:paraId="2C812752">
      <w:pPr>
        <w:jc w:val="center"/>
        <w:rPr>
          <w:rFonts w:hint="eastAsia" w:ascii="黑体" w:eastAsia="黑体"/>
          <w:sz w:val="28"/>
          <w:szCs w:val="28"/>
          <w:highlight w:val="none"/>
        </w:rPr>
      </w:pPr>
    </w:p>
    <w:p w14:paraId="2E6F68AF">
      <w:pPr>
        <w:jc w:val="center"/>
        <w:rPr>
          <w:rFonts w:hint="eastAsia" w:ascii="黑体" w:eastAsia="黑体"/>
          <w:sz w:val="28"/>
          <w:szCs w:val="28"/>
          <w:highlight w:val="none"/>
        </w:rPr>
      </w:pPr>
    </w:p>
    <w:p w14:paraId="78376947">
      <w:pPr>
        <w:jc w:val="center"/>
        <w:rPr>
          <w:rFonts w:hint="eastAsia" w:ascii="黑体" w:eastAsia="黑体"/>
          <w:sz w:val="28"/>
          <w:szCs w:val="28"/>
          <w:highlight w:val="none"/>
        </w:rPr>
      </w:pPr>
      <w:r>
        <w:rPr>
          <w:rFonts w:hint="eastAsia" w:ascii="黑体" w:eastAsia="黑体"/>
          <w:sz w:val="28"/>
          <w:szCs w:val="28"/>
          <w:highlight w:val="none"/>
          <w:u w:val="single"/>
        </w:rPr>
        <w:t xml:space="preserve">         </w:t>
      </w:r>
      <w:r>
        <w:rPr>
          <w:rFonts w:hint="eastAsia" w:ascii="黑体" w:eastAsia="黑体"/>
          <w:sz w:val="28"/>
          <w:szCs w:val="28"/>
          <w:highlight w:val="none"/>
        </w:rPr>
        <w:t>年</w:t>
      </w:r>
      <w:r>
        <w:rPr>
          <w:rFonts w:hint="eastAsia" w:ascii="黑体" w:eastAsia="黑体"/>
          <w:sz w:val="28"/>
          <w:szCs w:val="28"/>
          <w:highlight w:val="none"/>
          <w:u w:val="single"/>
        </w:rPr>
        <w:t xml:space="preserve">         </w:t>
      </w:r>
      <w:r>
        <w:rPr>
          <w:rFonts w:hint="eastAsia" w:ascii="黑体" w:eastAsia="黑体"/>
          <w:sz w:val="28"/>
          <w:szCs w:val="28"/>
          <w:highlight w:val="none"/>
        </w:rPr>
        <w:t>月</w:t>
      </w:r>
      <w:r>
        <w:rPr>
          <w:rFonts w:hint="eastAsia" w:ascii="黑体" w:eastAsia="黑体"/>
          <w:sz w:val="28"/>
          <w:szCs w:val="28"/>
          <w:highlight w:val="none"/>
          <w:u w:val="single"/>
        </w:rPr>
        <w:t xml:space="preserve">         </w:t>
      </w:r>
      <w:r>
        <w:rPr>
          <w:rFonts w:hint="eastAsia" w:ascii="黑体" w:eastAsia="黑体"/>
          <w:sz w:val="28"/>
          <w:szCs w:val="28"/>
          <w:highlight w:val="none"/>
        </w:rPr>
        <w:t>日</w:t>
      </w:r>
    </w:p>
    <w:p w14:paraId="1A14237A">
      <w:pPr>
        <w:spacing w:line="360" w:lineRule="auto"/>
        <w:jc w:val="center"/>
        <w:rPr>
          <w:b/>
          <w:sz w:val="32"/>
          <w:highlight w:val="none"/>
        </w:rPr>
      </w:pPr>
    </w:p>
    <w:p w14:paraId="70C4DF05">
      <w:pPr>
        <w:spacing w:line="360" w:lineRule="auto"/>
        <w:jc w:val="center"/>
        <w:rPr>
          <w:b/>
          <w:sz w:val="32"/>
          <w:highlight w:val="none"/>
        </w:rPr>
      </w:pPr>
    </w:p>
    <w:p w14:paraId="152D3014">
      <w:pPr>
        <w:spacing w:line="360" w:lineRule="auto"/>
        <w:jc w:val="center"/>
        <w:rPr>
          <w:b/>
          <w:sz w:val="32"/>
          <w:highlight w:val="none"/>
        </w:rPr>
      </w:pPr>
      <w:r>
        <w:rPr>
          <w:b/>
          <w:sz w:val="32"/>
          <w:highlight w:val="none"/>
        </w:rPr>
        <w:t xml:space="preserve">投  标  </w:t>
      </w:r>
      <w:r>
        <w:rPr>
          <w:rFonts w:hint="eastAsia"/>
          <w:b/>
          <w:sz w:val="32"/>
          <w:highlight w:val="none"/>
        </w:rPr>
        <w:t>函</w:t>
      </w:r>
    </w:p>
    <w:p w14:paraId="2E8813DF">
      <w:pPr>
        <w:adjustRightInd w:val="0"/>
        <w:snapToGrid w:val="0"/>
        <w:spacing w:line="360" w:lineRule="auto"/>
        <w:rPr>
          <w:b/>
          <w:szCs w:val="21"/>
          <w:highlight w:val="none"/>
        </w:rPr>
      </w:pPr>
    </w:p>
    <w:p w14:paraId="556413DF">
      <w:pPr>
        <w:adjustRightInd w:val="0"/>
        <w:snapToGrid w:val="0"/>
        <w:spacing w:line="360" w:lineRule="auto"/>
        <w:rPr>
          <w:szCs w:val="21"/>
          <w:highlight w:val="none"/>
        </w:rPr>
      </w:pPr>
      <w:r>
        <w:rPr>
          <w:b/>
          <w:szCs w:val="21"/>
          <w:highlight w:val="none"/>
        </w:rPr>
        <w:t>_______________________:</w:t>
      </w:r>
    </w:p>
    <w:p w14:paraId="0DDE7EE2">
      <w:pPr>
        <w:adjustRightInd w:val="0"/>
        <w:snapToGrid w:val="0"/>
        <w:spacing w:line="360" w:lineRule="auto"/>
        <w:ind w:firstLine="420" w:firstLineChars="200"/>
        <w:rPr>
          <w:szCs w:val="21"/>
          <w:highlight w:val="none"/>
        </w:rPr>
      </w:pPr>
      <w:r>
        <w:rPr>
          <w:szCs w:val="21"/>
          <w:highlight w:val="none"/>
        </w:rPr>
        <w:t>我方已全面阅读和研究了____________________招标文件和招标补充文件，并经过对现场的踏勘，澄清疑问，已充分理解并掌握了本招标的全部有关情况。同意接受招标文件的全部内容和条件，并按此确定本</w:t>
      </w:r>
      <w:r>
        <w:rPr>
          <w:rFonts w:hint="eastAsia"/>
          <w:szCs w:val="21"/>
          <w:highlight w:val="none"/>
          <w:lang w:val="en-US" w:eastAsia="zh-CN"/>
        </w:rPr>
        <w:t>项目</w:t>
      </w:r>
      <w:r>
        <w:rPr>
          <w:szCs w:val="21"/>
          <w:highlight w:val="none"/>
        </w:rPr>
        <w:t>投标的要约内容，以本投标文件向你方发包的____________________全部内容进行投标。</w:t>
      </w:r>
      <w:r>
        <w:rPr>
          <w:rFonts w:hint="eastAsia"/>
          <w:szCs w:val="21"/>
          <w:highlight w:val="none"/>
        </w:rPr>
        <w:t>巨化集团有限公司道路交通设施安装维护维修项目：</w:t>
      </w:r>
      <w:r>
        <w:rPr>
          <w:rFonts w:hint="eastAsia"/>
          <w:szCs w:val="21"/>
          <w:highlight w:val="none"/>
          <w:lang w:val="en-US" w:eastAsia="zh-CN"/>
        </w:rPr>
        <w:t>结算率</w:t>
      </w:r>
      <w:r>
        <w:rPr>
          <w:rFonts w:hint="eastAsia"/>
          <w:szCs w:val="21"/>
          <w:highlight w:val="none"/>
          <w:u w:val="single"/>
        </w:rPr>
        <w:t xml:space="preserve">        </w:t>
      </w:r>
      <w:r>
        <w:rPr>
          <w:rFonts w:hint="eastAsia"/>
          <w:szCs w:val="21"/>
          <w:highlight w:val="none"/>
          <w:lang w:val="en-US" w:eastAsia="zh-CN"/>
        </w:rPr>
        <w:t>%</w:t>
      </w:r>
      <w:r>
        <w:rPr>
          <w:rFonts w:hint="eastAsia"/>
          <w:szCs w:val="21"/>
          <w:highlight w:val="none"/>
        </w:rPr>
        <w:t>。</w:t>
      </w:r>
    </w:p>
    <w:p w14:paraId="3CF71BB8">
      <w:pPr>
        <w:pStyle w:val="16"/>
        <w:snapToGrid w:val="0"/>
        <w:spacing w:line="360" w:lineRule="auto"/>
        <w:ind w:firstLine="480"/>
        <w:rPr>
          <w:sz w:val="21"/>
          <w:szCs w:val="21"/>
          <w:highlight w:val="none"/>
        </w:rPr>
      </w:pPr>
      <w:r>
        <w:rPr>
          <w:sz w:val="21"/>
          <w:szCs w:val="21"/>
          <w:highlight w:val="none"/>
        </w:rPr>
        <w:t>我方将严格按照有关招标投标法规及招标文件的规定参加投标，如由我方中标，在接到你方发出的中标通知书起</w:t>
      </w:r>
      <w:r>
        <w:rPr>
          <w:rFonts w:hint="eastAsia"/>
          <w:sz w:val="21"/>
          <w:szCs w:val="21"/>
          <w:highlight w:val="none"/>
        </w:rPr>
        <w:t>10</w:t>
      </w:r>
      <w:r>
        <w:rPr>
          <w:sz w:val="21"/>
          <w:szCs w:val="21"/>
          <w:highlight w:val="none"/>
        </w:rPr>
        <w:t>天内，按中标通知书、招标文件和本投标文件的约定与你方签订</w:t>
      </w:r>
      <w:r>
        <w:rPr>
          <w:rFonts w:hint="eastAsia"/>
          <w:sz w:val="21"/>
          <w:szCs w:val="21"/>
          <w:highlight w:val="none"/>
          <w:lang w:val="en-US" w:eastAsia="zh-CN"/>
        </w:rPr>
        <w:t>采购</w:t>
      </w:r>
      <w:r>
        <w:rPr>
          <w:sz w:val="21"/>
          <w:szCs w:val="21"/>
          <w:highlight w:val="none"/>
        </w:rPr>
        <w:t>合同，并递交履约保证金或银行保函，履行规定的一切责任和义务。</w:t>
      </w:r>
    </w:p>
    <w:p w14:paraId="3A305C92">
      <w:pPr>
        <w:adjustRightInd w:val="0"/>
        <w:snapToGrid w:val="0"/>
        <w:spacing w:line="360" w:lineRule="auto"/>
        <w:ind w:firstLine="420" w:firstLineChars="200"/>
        <w:rPr>
          <w:szCs w:val="21"/>
          <w:highlight w:val="none"/>
        </w:rPr>
      </w:pPr>
      <w:r>
        <w:rPr>
          <w:szCs w:val="21"/>
          <w:highlight w:val="none"/>
        </w:rPr>
        <w:t>本投标文件自递交你方之日起_______天内有效，在此有效期内，全部条款内容对我方具有约束力。我方如出现以下行为之一者，即无条件支付投标保证金人民币_________元</w:t>
      </w:r>
      <w:r>
        <w:rPr>
          <w:rFonts w:hint="eastAsia"/>
          <w:szCs w:val="21"/>
          <w:highlight w:val="none"/>
        </w:rPr>
        <w:t>：</w:t>
      </w:r>
      <w:r>
        <w:rPr>
          <w:szCs w:val="21"/>
          <w:highlight w:val="none"/>
        </w:rPr>
        <w:t>（1）撤还投标文件；（2）擅自修改或拒绝接受已经承诺确认的条款；（3）在规定的时间内拒签合同或拒付履约保证金。</w:t>
      </w:r>
    </w:p>
    <w:p w14:paraId="0EB32B9D">
      <w:pPr>
        <w:adjustRightInd w:val="0"/>
        <w:snapToGrid w:val="0"/>
        <w:spacing w:line="360" w:lineRule="auto"/>
        <w:rPr>
          <w:szCs w:val="21"/>
          <w:highlight w:val="none"/>
        </w:rPr>
      </w:pPr>
    </w:p>
    <w:p w14:paraId="21933464">
      <w:pPr>
        <w:adjustRightInd w:val="0"/>
        <w:snapToGrid w:val="0"/>
        <w:spacing w:line="360" w:lineRule="auto"/>
        <w:rPr>
          <w:szCs w:val="21"/>
          <w:highlight w:val="none"/>
        </w:rPr>
      </w:pPr>
    </w:p>
    <w:p w14:paraId="7E4F9F62">
      <w:pPr>
        <w:adjustRightInd w:val="0"/>
        <w:snapToGrid w:val="0"/>
        <w:spacing w:line="360" w:lineRule="auto"/>
        <w:rPr>
          <w:szCs w:val="21"/>
          <w:highlight w:val="none"/>
        </w:rPr>
      </w:pPr>
    </w:p>
    <w:p w14:paraId="00BE9AE4">
      <w:pPr>
        <w:adjustRightInd w:val="0"/>
        <w:snapToGrid w:val="0"/>
        <w:spacing w:line="360" w:lineRule="auto"/>
        <w:rPr>
          <w:szCs w:val="21"/>
          <w:highlight w:val="none"/>
        </w:rPr>
      </w:pPr>
    </w:p>
    <w:p w14:paraId="197785B1">
      <w:pPr>
        <w:adjustRightInd w:val="0"/>
        <w:snapToGrid w:val="0"/>
        <w:spacing w:line="360" w:lineRule="auto"/>
        <w:rPr>
          <w:szCs w:val="21"/>
          <w:highlight w:val="none"/>
        </w:rPr>
      </w:pPr>
      <w:r>
        <w:rPr>
          <w:szCs w:val="21"/>
          <w:highlight w:val="none"/>
        </w:rPr>
        <w:t xml:space="preserve">     投标人（盖章）：              法定代表人或授权代表人（签字或盖章）：</w:t>
      </w:r>
    </w:p>
    <w:p w14:paraId="3FAB439C">
      <w:pPr>
        <w:adjustRightInd w:val="0"/>
        <w:snapToGrid w:val="0"/>
        <w:spacing w:line="360" w:lineRule="auto"/>
        <w:rPr>
          <w:szCs w:val="21"/>
          <w:highlight w:val="none"/>
        </w:rPr>
      </w:pPr>
      <w:r>
        <w:rPr>
          <w:szCs w:val="21"/>
          <w:highlight w:val="none"/>
        </w:rPr>
        <w:t xml:space="preserve">     联系人：                     联系地址：</w:t>
      </w:r>
    </w:p>
    <w:p w14:paraId="2672E6EF">
      <w:pPr>
        <w:adjustRightInd w:val="0"/>
        <w:snapToGrid w:val="0"/>
        <w:spacing w:line="360" w:lineRule="auto"/>
        <w:rPr>
          <w:szCs w:val="21"/>
          <w:highlight w:val="none"/>
        </w:rPr>
      </w:pPr>
      <w:r>
        <w:rPr>
          <w:szCs w:val="21"/>
          <w:highlight w:val="none"/>
        </w:rPr>
        <w:t xml:space="preserve">     电话：                       邮编：</w:t>
      </w:r>
    </w:p>
    <w:p w14:paraId="4FE56D42">
      <w:pPr>
        <w:adjustRightInd w:val="0"/>
        <w:snapToGrid w:val="0"/>
        <w:spacing w:line="360" w:lineRule="auto"/>
        <w:rPr>
          <w:szCs w:val="21"/>
          <w:highlight w:val="none"/>
        </w:rPr>
      </w:pPr>
      <w:r>
        <w:rPr>
          <w:szCs w:val="21"/>
          <w:highlight w:val="none"/>
        </w:rPr>
        <w:t xml:space="preserve">     开户银行：                   </w:t>
      </w:r>
      <w:r>
        <w:rPr>
          <w:rFonts w:hint="eastAsia"/>
          <w:szCs w:val="21"/>
          <w:highlight w:val="none"/>
        </w:rPr>
        <w:t>账</w:t>
      </w:r>
      <w:r>
        <w:rPr>
          <w:szCs w:val="21"/>
          <w:highlight w:val="none"/>
        </w:rPr>
        <w:t>号：</w:t>
      </w:r>
    </w:p>
    <w:p w14:paraId="0BC6DE9E">
      <w:pPr>
        <w:spacing w:line="320" w:lineRule="exact"/>
        <w:ind w:right="420"/>
        <w:jc w:val="center"/>
        <w:rPr>
          <w:szCs w:val="21"/>
          <w:highlight w:val="none"/>
        </w:rPr>
      </w:pPr>
      <w:r>
        <w:rPr>
          <w:szCs w:val="21"/>
          <w:highlight w:val="none"/>
        </w:rPr>
        <w:t xml:space="preserve">                                  年     月    日</w:t>
      </w:r>
    </w:p>
    <w:p w14:paraId="7F217437">
      <w:pPr>
        <w:spacing w:line="320" w:lineRule="exact"/>
        <w:ind w:right="420"/>
        <w:jc w:val="center"/>
        <w:rPr>
          <w:szCs w:val="21"/>
          <w:highlight w:val="none"/>
        </w:rPr>
      </w:pPr>
    </w:p>
    <w:p w14:paraId="5A125A42">
      <w:pPr>
        <w:spacing w:line="320" w:lineRule="exact"/>
        <w:ind w:right="420"/>
        <w:jc w:val="center"/>
        <w:rPr>
          <w:szCs w:val="21"/>
          <w:highlight w:val="none"/>
        </w:rPr>
      </w:pPr>
    </w:p>
    <w:p w14:paraId="6A00FA9C">
      <w:pPr>
        <w:spacing w:line="320" w:lineRule="exact"/>
        <w:ind w:right="420"/>
        <w:jc w:val="center"/>
        <w:rPr>
          <w:szCs w:val="21"/>
          <w:highlight w:val="none"/>
        </w:rPr>
      </w:pPr>
    </w:p>
    <w:p w14:paraId="0B73BDBD">
      <w:pPr>
        <w:spacing w:line="320" w:lineRule="exact"/>
        <w:ind w:right="420"/>
        <w:jc w:val="center"/>
        <w:rPr>
          <w:szCs w:val="21"/>
          <w:highlight w:val="none"/>
        </w:rPr>
      </w:pPr>
    </w:p>
    <w:p w14:paraId="542DCBC2">
      <w:pPr>
        <w:spacing w:line="320" w:lineRule="exact"/>
        <w:ind w:right="420"/>
        <w:jc w:val="center"/>
        <w:rPr>
          <w:szCs w:val="21"/>
          <w:highlight w:val="none"/>
        </w:rPr>
      </w:pPr>
    </w:p>
    <w:p w14:paraId="7FAD3EA5">
      <w:pPr>
        <w:spacing w:line="320" w:lineRule="exact"/>
        <w:ind w:right="420"/>
        <w:jc w:val="center"/>
        <w:rPr>
          <w:szCs w:val="21"/>
          <w:highlight w:val="none"/>
        </w:rPr>
      </w:pPr>
    </w:p>
    <w:p w14:paraId="67B08F3D">
      <w:pPr>
        <w:spacing w:line="320" w:lineRule="exact"/>
        <w:ind w:right="420"/>
        <w:jc w:val="center"/>
        <w:rPr>
          <w:szCs w:val="21"/>
          <w:highlight w:val="none"/>
        </w:rPr>
      </w:pPr>
    </w:p>
    <w:p w14:paraId="1BA7D1E9">
      <w:pPr>
        <w:pStyle w:val="22"/>
        <w:ind w:left="420" w:firstLine="560"/>
        <w:rPr>
          <w:highlight w:val="none"/>
        </w:rPr>
      </w:pPr>
    </w:p>
    <w:p w14:paraId="63B32146">
      <w:pPr>
        <w:rPr>
          <w:highlight w:val="none"/>
        </w:rPr>
      </w:pPr>
    </w:p>
    <w:p w14:paraId="72A1B449">
      <w:pPr>
        <w:spacing w:line="320" w:lineRule="exact"/>
        <w:ind w:right="420"/>
        <w:jc w:val="center"/>
        <w:rPr>
          <w:szCs w:val="21"/>
          <w:highlight w:val="none"/>
        </w:rPr>
      </w:pPr>
    </w:p>
    <w:p w14:paraId="1B44EDDF">
      <w:pPr>
        <w:spacing w:line="320" w:lineRule="exact"/>
        <w:ind w:right="420"/>
        <w:jc w:val="center"/>
        <w:rPr>
          <w:szCs w:val="21"/>
          <w:highlight w:val="none"/>
        </w:rPr>
      </w:pPr>
    </w:p>
    <w:p w14:paraId="4F287E9C">
      <w:pPr>
        <w:spacing w:line="320" w:lineRule="exact"/>
        <w:ind w:right="420"/>
        <w:jc w:val="center"/>
        <w:rPr>
          <w:szCs w:val="21"/>
          <w:highlight w:val="none"/>
        </w:rPr>
      </w:pPr>
    </w:p>
    <w:p w14:paraId="7233B8E8">
      <w:pPr>
        <w:spacing w:line="320" w:lineRule="exact"/>
        <w:ind w:right="420"/>
        <w:jc w:val="center"/>
        <w:rPr>
          <w:szCs w:val="21"/>
          <w:highlight w:val="none"/>
        </w:rPr>
      </w:pPr>
    </w:p>
    <w:p w14:paraId="77592434">
      <w:pPr>
        <w:snapToGrid w:val="0"/>
        <w:spacing w:line="360" w:lineRule="auto"/>
        <w:jc w:val="center"/>
        <w:rPr>
          <w:rFonts w:hint="eastAsia" w:ascii="宋体" w:hAnsi="宋体"/>
          <w:b/>
          <w:sz w:val="30"/>
          <w:szCs w:val="30"/>
          <w:highlight w:val="none"/>
          <w:lang w:eastAsia="zh-CN"/>
        </w:rPr>
      </w:pPr>
    </w:p>
    <w:p w14:paraId="47D50031">
      <w:pPr>
        <w:snapToGrid w:val="0"/>
        <w:spacing w:line="360" w:lineRule="auto"/>
        <w:jc w:val="center"/>
        <w:rPr>
          <w:rFonts w:hint="eastAsia" w:ascii="宋体" w:hAnsi="宋体"/>
          <w:b/>
          <w:sz w:val="30"/>
          <w:szCs w:val="30"/>
          <w:highlight w:val="none"/>
          <w:lang w:eastAsia="zh-CN"/>
        </w:rPr>
      </w:pPr>
    </w:p>
    <w:p w14:paraId="231EE78B">
      <w:pPr>
        <w:snapToGrid w:val="0"/>
        <w:spacing w:line="360" w:lineRule="auto"/>
        <w:jc w:val="center"/>
        <w:rPr>
          <w:rFonts w:hint="eastAsia" w:ascii="宋体" w:hAnsi="宋体" w:eastAsia="宋体"/>
          <w:b/>
          <w:sz w:val="30"/>
          <w:szCs w:val="30"/>
          <w:highlight w:val="none"/>
          <w:lang w:eastAsia="zh-CN"/>
        </w:rPr>
      </w:pPr>
      <w:r>
        <w:rPr>
          <w:rFonts w:hint="eastAsia" w:ascii="宋体" w:hAnsi="宋体"/>
          <w:b/>
          <w:sz w:val="30"/>
          <w:szCs w:val="30"/>
          <w:highlight w:val="none"/>
          <w:lang w:eastAsia="zh-CN"/>
        </w:rPr>
        <w:t>报价单</w:t>
      </w:r>
    </w:p>
    <w:p w14:paraId="52908C56">
      <w:pPr>
        <w:snapToGrid w:val="0"/>
        <w:spacing w:line="360" w:lineRule="auto"/>
        <w:jc w:val="left"/>
        <w:rPr>
          <w:rFonts w:hint="default" w:ascii="宋体" w:hAnsi="宋体" w:eastAsia="宋体"/>
          <w:sz w:val="24"/>
          <w:highlight w:val="none"/>
          <w:u w:val="single"/>
          <w:lang w:val="en-US" w:eastAsia="zh-CN"/>
        </w:rPr>
      </w:pPr>
      <w:r>
        <w:rPr>
          <w:rFonts w:hint="eastAsia" w:ascii="宋体" w:hAnsi="宋体"/>
          <w:sz w:val="24"/>
          <w:highlight w:val="none"/>
        </w:rPr>
        <w:t>项目编号：</w:t>
      </w:r>
      <w:r>
        <w:rPr>
          <w:rFonts w:hint="eastAsia" w:ascii="宋体" w:hAnsi="宋体"/>
          <w:kern w:val="0"/>
          <w:sz w:val="24"/>
          <w:highlight w:val="none"/>
          <w:u w:val="single"/>
          <w:lang w:eastAsia="zh-CN"/>
        </w:rPr>
        <w:t>NFZB-20251110</w:t>
      </w:r>
    </w:p>
    <w:p w14:paraId="3BA439B5">
      <w:pPr>
        <w:snapToGrid w:val="0"/>
        <w:spacing w:line="360" w:lineRule="auto"/>
        <w:ind w:firstLine="424" w:firstLineChars="177"/>
        <w:rPr>
          <w:rFonts w:hint="eastAsia" w:ascii="宋体" w:hAnsi="宋体"/>
          <w:sz w:val="24"/>
          <w:highlight w:val="non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092"/>
        <w:gridCol w:w="1781"/>
        <w:gridCol w:w="3091"/>
      </w:tblGrid>
      <w:tr w14:paraId="051712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9" w:hRule="atLeast"/>
          <w:tblHeader/>
          <w:jc w:val="center"/>
        </w:trPr>
        <w:tc>
          <w:tcPr>
            <w:tcW w:w="3775" w:type="dxa"/>
            <w:gridSpan w:val="2"/>
            <w:tcBorders>
              <w:top w:val="single" w:color="auto" w:sz="4" w:space="0"/>
              <w:left w:val="single" w:color="auto" w:sz="4" w:space="0"/>
              <w:bottom w:val="single" w:color="auto" w:sz="6" w:space="0"/>
              <w:right w:val="single" w:color="auto" w:sz="4" w:space="0"/>
            </w:tcBorders>
            <w:noWrap w:val="0"/>
            <w:vAlign w:val="center"/>
          </w:tcPr>
          <w:p w14:paraId="3BAC0592">
            <w:pPr>
              <w:spacing w:line="360" w:lineRule="auto"/>
              <w:jc w:val="center"/>
              <w:rPr>
                <w:rFonts w:hint="eastAsia" w:ascii="宋体" w:cs="宋体"/>
                <w:b/>
                <w:sz w:val="24"/>
                <w:lang w:bidi="ar-SA"/>
              </w:rPr>
            </w:pPr>
            <w:r>
              <w:rPr>
                <w:rFonts w:hint="eastAsia" w:ascii="宋体" w:cs="宋体"/>
                <w:b/>
                <w:sz w:val="24"/>
                <w:lang w:bidi="ar-SA"/>
              </w:rPr>
              <w:t>项目名称</w:t>
            </w:r>
          </w:p>
        </w:tc>
        <w:tc>
          <w:tcPr>
            <w:tcW w:w="1781" w:type="dxa"/>
            <w:tcBorders>
              <w:top w:val="single" w:color="auto" w:sz="4" w:space="0"/>
              <w:left w:val="single" w:color="auto" w:sz="4" w:space="0"/>
              <w:bottom w:val="single" w:color="auto" w:sz="6" w:space="0"/>
              <w:right w:val="single" w:color="auto" w:sz="6" w:space="0"/>
            </w:tcBorders>
            <w:noWrap w:val="0"/>
            <w:vAlign w:val="center"/>
          </w:tcPr>
          <w:p w14:paraId="5F878977">
            <w:pPr>
              <w:spacing w:line="360" w:lineRule="auto"/>
              <w:jc w:val="center"/>
              <w:rPr>
                <w:rFonts w:hint="eastAsia" w:ascii="宋体" w:cs="宋体"/>
                <w:b/>
                <w:sz w:val="24"/>
                <w:lang w:bidi="ar-SA"/>
              </w:rPr>
            </w:pPr>
            <w:r>
              <w:rPr>
                <w:rFonts w:hint="eastAsia" w:ascii="宋体" w:cs="宋体"/>
                <w:b/>
                <w:sz w:val="24"/>
                <w:lang w:bidi="ar-SA"/>
              </w:rPr>
              <w:t>项目编号</w:t>
            </w:r>
          </w:p>
        </w:tc>
        <w:tc>
          <w:tcPr>
            <w:tcW w:w="3091" w:type="dxa"/>
            <w:tcBorders>
              <w:top w:val="single" w:color="auto" w:sz="4" w:space="0"/>
              <w:left w:val="single" w:color="auto" w:sz="6" w:space="0"/>
              <w:bottom w:val="single" w:color="auto" w:sz="6" w:space="0"/>
              <w:right w:val="single" w:color="auto" w:sz="4" w:space="0"/>
            </w:tcBorders>
            <w:noWrap w:val="0"/>
            <w:vAlign w:val="center"/>
          </w:tcPr>
          <w:p w14:paraId="1FDADFD0">
            <w:pPr>
              <w:spacing w:line="360" w:lineRule="auto"/>
              <w:jc w:val="center"/>
              <w:rPr>
                <w:rFonts w:hint="eastAsia" w:ascii="宋体" w:cs="宋体"/>
                <w:b/>
                <w:sz w:val="24"/>
                <w:lang w:bidi="ar-SA"/>
              </w:rPr>
            </w:pPr>
            <w:r>
              <w:rPr>
                <w:rFonts w:hint="eastAsia" w:ascii="宋体"/>
                <w:szCs w:val="21"/>
                <w:lang w:val="en-US" w:eastAsia="zh-CN"/>
              </w:rPr>
              <w:t>结算率</w:t>
            </w:r>
            <w:r>
              <w:rPr>
                <w:rFonts w:hint="eastAsia" w:ascii="宋体" w:cs="宋体"/>
                <w:b/>
                <w:sz w:val="24"/>
                <w:lang w:bidi="ar-SA"/>
              </w:rPr>
              <w:t>（%）</w:t>
            </w:r>
          </w:p>
        </w:tc>
      </w:tr>
      <w:tr w14:paraId="3C6CC1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80" w:hRule="atLeast"/>
          <w:jc w:val="center"/>
        </w:trPr>
        <w:tc>
          <w:tcPr>
            <w:tcW w:w="683" w:type="dxa"/>
            <w:tcBorders>
              <w:top w:val="single" w:color="auto" w:sz="6" w:space="0"/>
              <w:left w:val="single" w:color="auto" w:sz="4" w:space="0"/>
              <w:right w:val="single" w:color="auto" w:sz="4" w:space="0"/>
            </w:tcBorders>
            <w:noWrap w:val="0"/>
            <w:vAlign w:val="center"/>
          </w:tcPr>
          <w:p w14:paraId="1087827D">
            <w:pPr>
              <w:spacing w:line="360" w:lineRule="auto"/>
              <w:rPr>
                <w:rFonts w:hint="eastAsia" w:ascii="宋体" w:cs="宋体"/>
                <w:sz w:val="24"/>
                <w:lang w:bidi="ar-SA"/>
              </w:rPr>
            </w:pPr>
            <w:r>
              <w:rPr>
                <w:rFonts w:hint="eastAsia" w:ascii="宋体" w:cs="宋体"/>
                <w:sz w:val="24"/>
                <w:lang w:bidi="ar-SA"/>
              </w:rPr>
              <w:t>1</w:t>
            </w:r>
          </w:p>
        </w:tc>
        <w:tc>
          <w:tcPr>
            <w:tcW w:w="3092" w:type="dxa"/>
            <w:tcBorders>
              <w:top w:val="single" w:color="auto" w:sz="6" w:space="0"/>
              <w:left w:val="single" w:color="auto" w:sz="4" w:space="0"/>
              <w:bottom w:val="single" w:color="auto" w:sz="6" w:space="0"/>
              <w:right w:val="single" w:color="auto" w:sz="4" w:space="0"/>
            </w:tcBorders>
            <w:noWrap w:val="0"/>
            <w:vAlign w:val="center"/>
          </w:tcPr>
          <w:p w14:paraId="08B0CF2A">
            <w:pPr>
              <w:spacing w:line="360" w:lineRule="auto"/>
              <w:rPr>
                <w:rFonts w:hint="eastAsia" w:ascii="宋体" w:cs="宋体"/>
                <w:sz w:val="24"/>
                <w:lang w:val="en" w:eastAsia="en" w:bidi="ar-SA"/>
              </w:rPr>
            </w:pPr>
            <w:r>
              <w:rPr>
                <w:rFonts w:hint="eastAsia" w:ascii="宋体" w:cs="宋体"/>
                <w:sz w:val="24"/>
                <w:lang w:val="en" w:eastAsia="zh-CN" w:bidi="ar-SA"/>
              </w:rPr>
              <w:t>巨化集团有限公司道路交通设施安装维护维修</w:t>
            </w:r>
            <w:r>
              <w:rPr>
                <w:rFonts w:hint="eastAsia" w:ascii="宋体" w:cs="宋体"/>
                <w:sz w:val="24"/>
                <w:lang w:val="en" w:eastAsia="en" w:bidi="ar-SA"/>
              </w:rPr>
              <w:t>项目</w:t>
            </w:r>
          </w:p>
        </w:tc>
        <w:tc>
          <w:tcPr>
            <w:tcW w:w="1781" w:type="dxa"/>
            <w:tcBorders>
              <w:top w:val="single" w:color="auto" w:sz="6" w:space="0"/>
              <w:left w:val="single" w:color="auto" w:sz="4" w:space="0"/>
              <w:bottom w:val="single" w:color="auto" w:sz="6" w:space="0"/>
              <w:right w:val="single" w:color="auto" w:sz="6" w:space="0"/>
            </w:tcBorders>
            <w:noWrap w:val="0"/>
            <w:vAlign w:val="center"/>
          </w:tcPr>
          <w:p w14:paraId="4ED6EBB9">
            <w:pPr>
              <w:spacing w:line="360" w:lineRule="auto"/>
              <w:rPr>
                <w:rFonts w:hint="eastAsia" w:ascii="宋体" w:eastAsia="宋体" w:cs="宋体"/>
                <w:sz w:val="24"/>
                <w:lang w:eastAsia="zh-CN" w:bidi="ar-SA"/>
              </w:rPr>
            </w:pPr>
            <w:r>
              <w:rPr>
                <w:rFonts w:hint="eastAsia" w:ascii="宋体" w:cs="宋体"/>
                <w:sz w:val="24"/>
                <w:lang w:eastAsia="zh-CN" w:bidi="ar-SA"/>
              </w:rPr>
              <w:t>NFZB-20251110</w:t>
            </w:r>
          </w:p>
        </w:tc>
        <w:tc>
          <w:tcPr>
            <w:tcW w:w="3091" w:type="dxa"/>
            <w:tcBorders>
              <w:top w:val="single" w:color="auto" w:sz="6" w:space="0"/>
              <w:left w:val="single" w:color="auto" w:sz="6" w:space="0"/>
              <w:bottom w:val="single" w:color="auto" w:sz="6" w:space="0"/>
              <w:right w:val="single" w:color="auto" w:sz="4" w:space="0"/>
            </w:tcBorders>
            <w:noWrap w:val="0"/>
            <w:vAlign w:val="center"/>
          </w:tcPr>
          <w:p w14:paraId="31F08FF5">
            <w:pPr>
              <w:spacing w:line="360" w:lineRule="auto"/>
              <w:rPr>
                <w:rFonts w:hint="eastAsia" w:ascii="宋体" w:cs="宋体"/>
                <w:sz w:val="24"/>
                <w:lang w:bidi="ar-SA"/>
              </w:rPr>
            </w:pPr>
          </w:p>
        </w:tc>
      </w:tr>
    </w:tbl>
    <w:p w14:paraId="43D47392">
      <w:pPr>
        <w:snapToGrid w:val="0"/>
        <w:spacing w:line="360" w:lineRule="auto"/>
        <w:rPr>
          <w:rFonts w:hint="default" w:ascii="宋体" w:hAnsi="宋体" w:eastAsia="宋体"/>
          <w:spacing w:val="20"/>
          <w:sz w:val="24"/>
          <w:highlight w:val="none"/>
          <w:lang w:val="en-US" w:eastAsia="zh-CN"/>
        </w:rPr>
      </w:pPr>
      <w:r>
        <w:rPr>
          <w:rFonts w:hint="eastAsia" w:ascii="宋体" w:hAnsi="宋体"/>
          <w:spacing w:val="20"/>
          <w:sz w:val="24"/>
          <w:highlight w:val="none"/>
          <w:lang w:val="en-US" w:eastAsia="zh-CN"/>
        </w:rPr>
        <w:t>巨化数字化招采平台中投标单价/投标总价填写结算率即可</w:t>
      </w:r>
    </w:p>
    <w:p w14:paraId="6838A71E">
      <w:pPr>
        <w:snapToGrid w:val="0"/>
        <w:spacing w:line="360" w:lineRule="auto"/>
        <w:rPr>
          <w:rFonts w:hint="eastAsia" w:ascii="宋体" w:hAnsi="宋体"/>
          <w:spacing w:val="20"/>
          <w:sz w:val="24"/>
          <w:highlight w:val="none"/>
        </w:rPr>
      </w:pPr>
    </w:p>
    <w:p w14:paraId="384CCA89">
      <w:pPr>
        <w:snapToGrid w:val="0"/>
        <w:spacing w:line="360" w:lineRule="auto"/>
        <w:rPr>
          <w:rFonts w:hint="eastAsia" w:ascii="宋体" w:hAnsi="宋体"/>
          <w:sz w:val="24"/>
          <w:highlight w:val="none"/>
        </w:rPr>
      </w:pPr>
      <w:r>
        <w:rPr>
          <w:rFonts w:hint="eastAsia" w:ascii="宋体" w:hAnsi="宋体"/>
          <w:spacing w:val="20"/>
          <w:sz w:val="24"/>
          <w:highlight w:val="none"/>
        </w:rPr>
        <w:t>投标人：</w:t>
      </w:r>
      <w:r>
        <w:rPr>
          <w:rFonts w:hint="eastAsia" w:ascii="宋体" w:hAnsi="宋体"/>
          <w:spacing w:val="20"/>
          <w:sz w:val="24"/>
          <w:highlight w:val="none"/>
          <w:u w:val="single"/>
        </w:rPr>
        <w:t xml:space="preserve">      （盖章）      </w:t>
      </w:r>
      <w:r>
        <w:rPr>
          <w:rFonts w:hint="eastAsia" w:ascii="宋体" w:hAnsi="宋体"/>
          <w:spacing w:val="20"/>
          <w:sz w:val="24"/>
          <w:highlight w:val="none"/>
        </w:rPr>
        <w:t xml:space="preserve">     日  期：</w:t>
      </w:r>
      <w:r>
        <w:rPr>
          <w:rFonts w:hint="eastAsia" w:ascii="宋体" w:hAnsi="宋体"/>
          <w:spacing w:val="20"/>
          <w:sz w:val="24"/>
          <w:highlight w:val="none"/>
          <w:u w:val="single"/>
        </w:rPr>
        <w:t xml:space="preserve">          </w:t>
      </w:r>
    </w:p>
    <w:p w14:paraId="03253AB8">
      <w:pPr>
        <w:snapToGrid w:val="0"/>
        <w:spacing w:line="360" w:lineRule="auto"/>
        <w:jc w:val="center"/>
        <w:rPr>
          <w:rFonts w:hint="eastAsia" w:ascii="宋体" w:hAnsi="宋体" w:eastAsia="宋体"/>
          <w:b/>
          <w:sz w:val="30"/>
          <w:szCs w:val="30"/>
          <w:highlight w:val="none"/>
          <w:lang w:eastAsia="zh-CN"/>
        </w:rPr>
      </w:pPr>
    </w:p>
    <w:p w14:paraId="08FC7D91">
      <w:pPr>
        <w:pStyle w:val="28"/>
        <w:rPr>
          <w:rFonts w:hint="eastAsia" w:ascii="宋体" w:hAnsi="宋体" w:eastAsia="宋体"/>
          <w:b/>
          <w:sz w:val="30"/>
          <w:szCs w:val="30"/>
          <w:highlight w:val="none"/>
          <w:lang w:eastAsia="zh-CN"/>
        </w:rPr>
      </w:pPr>
    </w:p>
    <w:p w14:paraId="255F0CFE">
      <w:pPr>
        <w:rPr>
          <w:rFonts w:hint="eastAsia" w:ascii="宋体" w:hAnsi="宋体" w:eastAsia="宋体"/>
          <w:b/>
          <w:sz w:val="30"/>
          <w:szCs w:val="30"/>
          <w:highlight w:val="none"/>
          <w:lang w:eastAsia="zh-CN"/>
        </w:rPr>
      </w:pPr>
    </w:p>
    <w:p w14:paraId="3D777BA8">
      <w:pPr>
        <w:pStyle w:val="28"/>
        <w:rPr>
          <w:rFonts w:hint="eastAsia" w:ascii="宋体" w:hAnsi="宋体" w:eastAsia="宋体"/>
          <w:b/>
          <w:sz w:val="30"/>
          <w:szCs w:val="30"/>
          <w:highlight w:val="none"/>
          <w:lang w:eastAsia="zh-CN"/>
        </w:rPr>
      </w:pPr>
    </w:p>
    <w:p w14:paraId="2E0D694B">
      <w:pPr>
        <w:rPr>
          <w:rFonts w:hint="eastAsia" w:ascii="宋体" w:hAnsi="宋体" w:eastAsia="宋体"/>
          <w:b/>
          <w:sz w:val="30"/>
          <w:szCs w:val="30"/>
          <w:highlight w:val="none"/>
          <w:lang w:eastAsia="zh-CN"/>
        </w:rPr>
      </w:pPr>
    </w:p>
    <w:p w14:paraId="012C6595">
      <w:pPr>
        <w:pStyle w:val="28"/>
        <w:rPr>
          <w:rFonts w:hint="eastAsia" w:ascii="宋体" w:hAnsi="宋体" w:eastAsia="宋体"/>
          <w:b/>
          <w:sz w:val="30"/>
          <w:szCs w:val="30"/>
          <w:highlight w:val="none"/>
          <w:lang w:eastAsia="zh-CN"/>
        </w:rPr>
      </w:pPr>
    </w:p>
    <w:p w14:paraId="07B2D388">
      <w:pPr>
        <w:pStyle w:val="28"/>
        <w:rPr>
          <w:rFonts w:hint="eastAsia" w:ascii="宋体" w:hAnsi="宋体" w:eastAsia="宋体"/>
          <w:b/>
          <w:sz w:val="30"/>
          <w:szCs w:val="30"/>
          <w:highlight w:val="none"/>
          <w:lang w:eastAsia="zh-CN"/>
        </w:rPr>
      </w:pPr>
    </w:p>
    <w:p w14:paraId="559733BC">
      <w:pPr>
        <w:pStyle w:val="28"/>
        <w:rPr>
          <w:rFonts w:hint="eastAsia" w:ascii="宋体" w:hAnsi="宋体" w:eastAsia="宋体"/>
          <w:b/>
          <w:sz w:val="30"/>
          <w:szCs w:val="30"/>
          <w:highlight w:val="none"/>
          <w:lang w:eastAsia="zh-CN"/>
        </w:rPr>
      </w:pPr>
    </w:p>
    <w:p w14:paraId="187A9643">
      <w:pPr>
        <w:pStyle w:val="28"/>
        <w:rPr>
          <w:rFonts w:hint="eastAsia" w:ascii="宋体" w:hAnsi="宋体" w:eastAsia="宋体"/>
          <w:b/>
          <w:sz w:val="30"/>
          <w:szCs w:val="30"/>
          <w:highlight w:val="none"/>
          <w:lang w:eastAsia="zh-CN"/>
        </w:rPr>
      </w:pPr>
    </w:p>
    <w:p w14:paraId="01A1F141">
      <w:pPr>
        <w:pStyle w:val="28"/>
        <w:rPr>
          <w:rFonts w:hint="eastAsia" w:ascii="宋体" w:hAnsi="宋体" w:eastAsia="宋体"/>
          <w:b/>
          <w:sz w:val="30"/>
          <w:szCs w:val="30"/>
          <w:highlight w:val="none"/>
          <w:lang w:eastAsia="zh-CN"/>
        </w:rPr>
      </w:pPr>
    </w:p>
    <w:p w14:paraId="64FD0221">
      <w:pPr>
        <w:pStyle w:val="28"/>
        <w:rPr>
          <w:rFonts w:hint="eastAsia" w:ascii="宋体" w:hAnsi="宋体" w:eastAsia="宋体"/>
          <w:b/>
          <w:sz w:val="30"/>
          <w:szCs w:val="30"/>
          <w:highlight w:val="none"/>
          <w:lang w:eastAsia="zh-CN"/>
        </w:rPr>
      </w:pPr>
    </w:p>
    <w:p w14:paraId="345127CF">
      <w:pPr>
        <w:pStyle w:val="28"/>
        <w:rPr>
          <w:rFonts w:hint="eastAsia" w:ascii="宋体" w:hAnsi="宋体" w:eastAsia="宋体"/>
          <w:b/>
          <w:sz w:val="30"/>
          <w:szCs w:val="30"/>
          <w:highlight w:val="none"/>
          <w:lang w:eastAsia="zh-CN"/>
        </w:rPr>
      </w:pPr>
    </w:p>
    <w:p w14:paraId="4FBE6C21">
      <w:pPr>
        <w:pStyle w:val="28"/>
        <w:rPr>
          <w:rFonts w:hint="eastAsia" w:ascii="宋体" w:hAnsi="宋体" w:eastAsia="宋体"/>
          <w:b/>
          <w:sz w:val="30"/>
          <w:szCs w:val="30"/>
          <w:highlight w:val="none"/>
          <w:lang w:eastAsia="zh-CN"/>
        </w:rPr>
      </w:pPr>
    </w:p>
    <w:p w14:paraId="11C1253A">
      <w:pPr>
        <w:pStyle w:val="28"/>
        <w:rPr>
          <w:rFonts w:hint="eastAsia" w:ascii="宋体" w:hAnsi="宋体" w:eastAsia="宋体"/>
          <w:b/>
          <w:sz w:val="30"/>
          <w:szCs w:val="30"/>
          <w:highlight w:val="none"/>
          <w:lang w:eastAsia="zh-CN"/>
        </w:rPr>
      </w:pPr>
    </w:p>
    <w:p w14:paraId="259A0DAC">
      <w:pPr>
        <w:spacing w:line="320" w:lineRule="exact"/>
        <w:ind w:right="420"/>
        <w:jc w:val="center"/>
        <w:rPr>
          <w:rFonts w:hint="eastAsia" w:ascii="黑体" w:eastAsia="黑体"/>
          <w:sz w:val="28"/>
          <w:szCs w:val="28"/>
          <w:highlight w:val="none"/>
        </w:rPr>
      </w:pPr>
    </w:p>
    <w:p w14:paraId="15B718BE">
      <w:pPr>
        <w:spacing w:line="320" w:lineRule="exact"/>
        <w:ind w:right="420"/>
        <w:jc w:val="center"/>
        <w:rPr>
          <w:rFonts w:hint="eastAsia" w:ascii="黑体" w:eastAsia="黑体"/>
          <w:sz w:val="28"/>
          <w:szCs w:val="28"/>
          <w:highlight w:val="none"/>
        </w:rPr>
      </w:pPr>
    </w:p>
    <w:p w14:paraId="2AA11DDC">
      <w:pPr>
        <w:spacing w:line="320" w:lineRule="exact"/>
        <w:ind w:right="420"/>
        <w:jc w:val="center"/>
        <w:rPr>
          <w:rFonts w:hint="eastAsia" w:ascii="黑体" w:eastAsia="黑体"/>
          <w:sz w:val="28"/>
          <w:szCs w:val="28"/>
          <w:highlight w:val="none"/>
        </w:rPr>
      </w:pPr>
    </w:p>
    <w:p w14:paraId="328020F1">
      <w:pPr>
        <w:spacing w:line="320" w:lineRule="exact"/>
        <w:ind w:right="420"/>
        <w:jc w:val="center"/>
        <w:rPr>
          <w:rFonts w:hint="eastAsia" w:ascii="黑体" w:eastAsia="黑体"/>
          <w:sz w:val="28"/>
          <w:szCs w:val="28"/>
          <w:highlight w:val="none"/>
        </w:rPr>
      </w:pPr>
    </w:p>
    <w:p w14:paraId="1D22BE38">
      <w:pPr>
        <w:spacing w:line="320" w:lineRule="exact"/>
        <w:ind w:right="420"/>
        <w:jc w:val="center"/>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法定代表人身份证明</w:t>
      </w:r>
    </w:p>
    <w:p w14:paraId="5BEF516C">
      <w:pPr>
        <w:spacing w:before="240" w:after="120"/>
        <w:jc w:val="center"/>
        <w:rPr>
          <w:rFonts w:hint="eastAsia" w:ascii="黑体" w:eastAsia="黑体"/>
          <w:sz w:val="28"/>
          <w:szCs w:val="28"/>
          <w:highlight w:val="none"/>
        </w:rPr>
      </w:pPr>
    </w:p>
    <w:p w14:paraId="7BD05D35">
      <w:pPr>
        <w:spacing w:line="500" w:lineRule="exact"/>
        <w:ind w:left="540" w:leftChars="257"/>
        <w:rPr>
          <w:rFonts w:hint="eastAsia" w:ascii="黑体" w:eastAsia="黑体"/>
          <w:szCs w:val="21"/>
          <w:highlight w:val="none"/>
        </w:rPr>
      </w:pPr>
      <w:r>
        <w:rPr>
          <w:rFonts w:hint="eastAsia" w:ascii="黑体" w:eastAsia="黑体"/>
          <w:szCs w:val="21"/>
          <w:highlight w:val="none"/>
        </w:rPr>
        <w:t>投 标 人：</w:t>
      </w:r>
      <w:r>
        <w:rPr>
          <w:rFonts w:hint="eastAsia" w:ascii="宋体"/>
          <w:szCs w:val="21"/>
          <w:highlight w:val="none"/>
          <w:u w:val="single"/>
        </w:rPr>
        <w:t xml:space="preserve">                                                        </w:t>
      </w:r>
    </w:p>
    <w:p w14:paraId="60939A1C">
      <w:pPr>
        <w:spacing w:line="500" w:lineRule="exact"/>
        <w:ind w:left="540" w:leftChars="257"/>
        <w:rPr>
          <w:rFonts w:hint="eastAsia" w:ascii="黑体" w:eastAsia="黑体"/>
          <w:szCs w:val="21"/>
          <w:highlight w:val="none"/>
        </w:rPr>
      </w:pPr>
      <w:r>
        <w:rPr>
          <w:rFonts w:hint="eastAsia" w:ascii="黑体" w:eastAsia="黑体"/>
          <w:szCs w:val="21"/>
          <w:highlight w:val="none"/>
        </w:rPr>
        <w:t>单位性质：</w:t>
      </w:r>
      <w:r>
        <w:rPr>
          <w:rFonts w:hint="eastAsia" w:ascii="宋体"/>
          <w:szCs w:val="21"/>
          <w:highlight w:val="none"/>
          <w:u w:val="single"/>
        </w:rPr>
        <w:t xml:space="preserve">                                                        </w:t>
      </w:r>
    </w:p>
    <w:p w14:paraId="56D391E1">
      <w:pPr>
        <w:spacing w:line="500" w:lineRule="exact"/>
        <w:ind w:left="540" w:leftChars="257"/>
        <w:rPr>
          <w:rFonts w:hint="eastAsia" w:ascii="黑体" w:eastAsia="黑体"/>
          <w:szCs w:val="21"/>
          <w:highlight w:val="none"/>
        </w:rPr>
      </w:pPr>
      <w:r>
        <w:rPr>
          <w:rFonts w:hint="eastAsia" w:ascii="黑体" w:eastAsia="黑体"/>
          <w:szCs w:val="21"/>
          <w:highlight w:val="none"/>
        </w:rPr>
        <w:t>地    址：</w:t>
      </w:r>
      <w:r>
        <w:rPr>
          <w:rFonts w:hint="eastAsia" w:ascii="宋体"/>
          <w:szCs w:val="21"/>
          <w:highlight w:val="none"/>
          <w:u w:val="single"/>
        </w:rPr>
        <w:t xml:space="preserve">                                                        </w:t>
      </w:r>
    </w:p>
    <w:p w14:paraId="65F5A4F6">
      <w:pPr>
        <w:spacing w:line="500" w:lineRule="exact"/>
        <w:ind w:left="540" w:leftChars="257"/>
        <w:rPr>
          <w:rFonts w:hint="eastAsia" w:ascii="宋体"/>
          <w:szCs w:val="21"/>
          <w:highlight w:val="none"/>
        </w:rPr>
      </w:pPr>
      <w:r>
        <w:rPr>
          <w:rFonts w:hint="eastAsia" w:ascii="黑体" w:eastAsia="黑体"/>
          <w:szCs w:val="21"/>
          <w:highlight w:val="none"/>
        </w:rPr>
        <w:t>成立时间：</w:t>
      </w: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日</w:t>
      </w:r>
    </w:p>
    <w:p w14:paraId="1EF4E276">
      <w:pPr>
        <w:spacing w:line="500" w:lineRule="exact"/>
        <w:ind w:left="540" w:leftChars="257"/>
        <w:rPr>
          <w:rFonts w:hint="eastAsia" w:ascii="黑体" w:eastAsia="黑体"/>
          <w:szCs w:val="21"/>
          <w:highlight w:val="none"/>
        </w:rPr>
      </w:pPr>
      <w:r>
        <w:rPr>
          <w:rFonts w:hint="eastAsia" w:ascii="黑体" w:eastAsia="黑体"/>
          <w:szCs w:val="21"/>
          <w:highlight w:val="none"/>
        </w:rPr>
        <w:t>经营期限：</w:t>
      </w:r>
      <w:r>
        <w:rPr>
          <w:rFonts w:hint="eastAsia" w:ascii="宋体"/>
          <w:szCs w:val="21"/>
          <w:highlight w:val="none"/>
          <w:u w:val="single"/>
        </w:rPr>
        <w:t xml:space="preserve">                                                        </w:t>
      </w:r>
    </w:p>
    <w:p w14:paraId="5D7382C0">
      <w:pPr>
        <w:spacing w:line="500" w:lineRule="exact"/>
        <w:ind w:left="540" w:leftChars="257"/>
        <w:rPr>
          <w:rFonts w:hint="eastAsia" w:ascii="黑体" w:eastAsia="黑体"/>
          <w:szCs w:val="21"/>
          <w:highlight w:val="none"/>
        </w:rPr>
      </w:pPr>
      <w:r>
        <w:rPr>
          <w:rFonts w:hint="eastAsia" w:ascii="黑体" w:eastAsia="黑体"/>
          <w:szCs w:val="21"/>
          <w:highlight w:val="none"/>
        </w:rPr>
        <w:t>姓    名：</w:t>
      </w:r>
      <w:r>
        <w:rPr>
          <w:rFonts w:hint="eastAsia" w:ascii="宋体"/>
          <w:szCs w:val="21"/>
          <w:highlight w:val="none"/>
          <w:u w:val="single"/>
        </w:rPr>
        <w:t xml:space="preserve">                          </w:t>
      </w:r>
      <w:r>
        <w:rPr>
          <w:rFonts w:hint="eastAsia" w:ascii="黑体" w:eastAsia="黑体"/>
          <w:szCs w:val="21"/>
          <w:highlight w:val="none"/>
        </w:rPr>
        <w:t>性        别：</w:t>
      </w:r>
      <w:r>
        <w:rPr>
          <w:rFonts w:hint="eastAsia" w:ascii="宋体"/>
          <w:szCs w:val="21"/>
          <w:highlight w:val="none"/>
          <w:u w:val="single"/>
        </w:rPr>
        <w:t xml:space="preserve">                          </w:t>
      </w:r>
      <w:r>
        <w:rPr>
          <w:rFonts w:hint="eastAsia" w:ascii="宋体"/>
          <w:szCs w:val="21"/>
          <w:highlight w:val="none"/>
        </w:rPr>
        <w:t xml:space="preserve">                </w:t>
      </w:r>
    </w:p>
    <w:p w14:paraId="64A78FB3">
      <w:pPr>
        <w:spacing w:line="500" w:lineRule="exact"/>
        <w:ind w:left="540" w:leftChars="257"/>
        <w:rPr>
          <w:rFonts w:hint="eastAsia" w:ascii="黑体" w:eastAsia="黑体"/>
          <w:szCs w:val="21"/>
          <w:highlight w:val="none"/>
        </w:rPr>
      </w:pPr>
      <w:r>
        <w:rPr>
          <w:rFonts w:hint="eastAsia" w:ascii="黑体" w:eastAsia="黑体"/>
          <w:szCs w:val="21"/>
          <w:highlight w:val="none"/>
        </w:rPr>
        <w:t>年    龄：</w:t>
      </w:r>
      <w:r>
        <w:rPr>
          <w:rFonts w:hint="eastAsia" w:ascii="宋体"/>
          <w:szCs w:val="21"/>
          <w:highlight w:val="none"/>
          <w:u w:val="single"/>
        </w:rPr>
        <w:t xml:space="preserve">                          </w:t>
      </w:r>
      <w:r>
        <w:rPr>
          <w:rFonts w:hint="eastAsia" w:ascii="黑体" w:eastAsia="黑体"/>
          <w:szCs w:val="21"/>
          <w:highlight w:val="none"/>
        </w:rPr>
        <w:t>职        务：</w:t>
      </w:r>
      <w:r>
        <w:rPr>
          <w:rFonts w:hint="eastAsia" w:ascii="宋体"/>
          <w:szCs w:val="21"/>
          <w:highlight w:val="none"/>
          <w:u w:val="single"/>
        </w:rPr>
        <w:t xml:space="preserve">                          </w:t>
      </w:r>
      <w:r>
        <w:rPr>
          <w:rFonts w:hint="eastAsia" w:ascii="宋体"/>
          <w:szCs w:val="21"/>
          <w:highlight w:val="none"/>
        </w:rPr>
        <w:t xml:space="preserve">                </w:t>
      </w:r>
    </w:p>
    <w:p w14:paraId="448D8EAB">
      <w:pPr>
        <w:spacing w:line="500" w:lineRule="exact"/>
        <w:ind w:left="540" w:leftChars="257"/>
        <w:rPr>
          <w:rFonts w:hint="eastAsia" w:ascii="宋体"/>
          <w:szCs w:val="21"/>
          <w:highlight w:val="none"/>
        </w:rPr>
      </w:pPr>
      <w:r>
        <w:rPr>
          <w:rFonts w:hint="eastAsia" w:ascii="宋体"/>
          <w:szCs w:val="21"/>
          <w:highlight w:val="none"/>
        </w:rPr>
        <w:t>系</w:t>
      </w:r>
      <w:r>
        <w:rPr>
          <w:rFonts w:hint="eastAsia" w:ascii="宋体"/>
          <w:szCs w:val="21"/>
          <w:highlight w:val="none"/>
          <w:u w:val="single"/>
        </w:rPr>
        <w:t xml:space="preserve">                                                 </w:t>
      </w:r>
      <w:r>
        <w:rPr>
          <w:rFonts w:hint="eastAsia" w:ascii="宋体"/>
          <w:szCs w:val="21"/>
          <w:highlight w:val="none"/>
        </w:rPr>
        <w:t>（投标人名称）的法定代表人。</w:t>
      </w:r>
    </w:p>
    <w:p w14:paraId="3BF2333E">
      <w:pPr>
        <w:spacing w:line="500" w:lineRule="exact"/>
        <w:ind w:left="540" w:leftChars="257"/>
        <w:rPr>
          <w:rFonts w:hint="eastAsia" w:ascii="宋体"/>
          <w:szCs w:val="21"/>
          <w:highlight w:val="none"/>
        </w:rPr>
      </w:pPr>
      <w:r>
        <w:rPr>
          <w:rFonts w:hint="eastAsia" w:ascii="宋体"/>
          <w:szCs w:val="21"/>
          <w:highlight w:val="none"/>
        </w:rPr>
        <w:t>特此证明。</w:t>
      </w:r>
    </w:p>
    <w:p w14:paraId="7B9B0D96">
      <w:pPr>
        <w:spacing w:line="500" w:lineRule="exact"/>
        <w:rPr>
          <w:rFonts w:hint="eastAsia" w:ascii="宋体"/>
          <w:szCs w:val="21"/>
          <w:highlight w:val="none"/>
        </w:rPr>
      </w:pPr>
    </w:p>
    <w:p w14:paraId="605AFC3D">
      <w:pPr>
        <w:spacing w:line="500" w:lineRule="exact"/>
        <w:rPr>
          <w:rFonts w:hint="eastAsia" w:ascii="宋体"/>
          <w:szCs w:val="21"/>
          <w:highlight w:val="none"/>
        </w:rPr>
      </w:pPr>
    </w:p>
    <w:p w14:paraId="5F60EAC9">
      <w:pPr>
        <w:wordWrap w:val="0"/>
        <w:spacing w:line="500" w:lineRule="exact"/>
        <w:jc w:val="right"/>
        <w:rPr>
          <w:rFonts w:hint="eastAsia" w:ascii="宋体"/>
          <w:szCs w:val="21"/>
          <w:highlight w:val="none"/>
        </w:rPr>
      </w:pPr>
      <w:r>
        <w:rPr>
          <w:rFonts w:hint="eastAsia" w:ascii="黑体" w:eastAsia="黑体"/>
          <w:szCs w:val="21"/>
          <w:highlight w:val="none"/>
        </w:rPr>
        <w:t>投标人：</w:t>
      </w:r>
      <w:r>
        <w:rPr>
          <w:rFonts w:hint="eastAsia" w:ascii="宋体"/>
          <w:szCs w:val="21"/>
          <w:highlight w:val="none"/>
          <w:u w:val="single"/>
        </w:rPr>
        <w:t xml:space="preserve">                          </w:t>
      </w:r>
      <w:r>
        <w:rPr>
          <w:rFonts w:hint="eastAsia" w:ascii="宋体"/>
          <w:szCs w:val="21"/>
          <w:highlight w:val="none"/>
        </w:rPr>
        <w:t>（盖单位章）</w:t>
      </w:r>
    </w:p>
    <w:p w14:paraId="1A843AFD">
      <w:pPr>
        <w:wordWrap w:val="0"/>
        <w:spacing w:line="500" w:lineRule="exact"/>
        <w:jc w:val="right"/>
        <w:rPr>
          <w:rFonts w:hint="eastAsia" w:ascii="宋体"/>
          <w:szCs w:val="21"/>
          <w:highlight w:val="none"/>
        </w:rPr>
      </w:pP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 xml:space="preserve">日          </w:t>
      </w:r>
    </w:p>
    <w:p w14:paraId="7538A17E">
      <w:pPr>
        <w:spacing w:before="240" w:after="120"/>
        <w:jc w:val="center"/>
        <w:rPr>
          <w:rFonts w:ascii="黑体" w:eastAsia="黑体"/>
          <w:sz w:val="28"/>
          <w:szCs w:val="28"/>
          <w:highlight w:val="none"/>
        </w:rPr>
      </w:pPr>
      <w:r>
        <w:rPr>
          <w:rFonts w:hint="eastAsia" w:ascii="宋体"/>
          <w:szCs w:val="21"/>
          <w:highlight w:val="none"/>
        </w:rPr>
        <w:br w:type="page"/>
      </w:r>
      <w:r>
        <w:rPr>
          <w:rFonts w:hint="eastAsia" w:asciiTheme="minorEastAsia" w:hAnsiTheme="minorEastAsia" w:eastAsiaTheme="minorEastAsia" w:cstheme="minorEastAsia"/>
          <w:sz w:val="30"/>
          <w:szCs w:val="30"/>
          <w:highlight w:val="none"/>
        </w:rPr>
        <w:t>授权委托书</w:t>
      </w:r>
    </w:p>
    <w:p w14:paraId="5C88863A">
      <w:pPr>
        <w:spacing w:line="500" w:lineRule="exact"/>
        <w:ind w:firstLine="420" w:firstLineChars="200"/>
        <w:rPr>
          <w:rFonts w:ascii="宋体"/>
          <w:szCs w:val="21"/>
          <w:highlight w:val="none"/>
        </w:rPr>
      </w:pPr>
      <w:r>
        <w:rPr>
          <w:rFonts w:hint="eastAsia" w:ascii="宋体"/>
          <w:szCs w:val="21"/>
          <w:highlight w:val="none"/>
        </w:rPr>
        <w:t>本人</w:t>
      </w:r>
      <w:r>
        <w:rPr>
          <w:rFonts w:hint="eastAsia" w:ascii="宋体"/>
          <w:szCs w:val="21"/>
          <w:highlight w:val="none"/>
          <w:u w:val="single"/>
        </w:rPr>
        <w:t xml:space="preserve">         </w:t>
      </w:r>
      <w:r>
        <w:rPr>
          <w:rFonts w:hint="eastAsia" w:ascii="宋体"/>
          <w:szCs w:val="21"/>
          <w:highlight w:val="none"/>
        </w:rPr>
        <w:t>（姓名）系</w:t>
      </w:r>
      <w:r>
        <w:rPr>
          <w:rFonts w:hint="eastAsia" w:ascii="宋体"/>
          <w:szCs w:val="21"/>
          <w:highlight w:val="none"/>
          <w:u w:val="single"/>
        </w:rPr>
        <w:t xml:space="preserve">         </w:t>
      </w:r>
      <w:r>
        <w:rPr>
          <w:rFonts w:hint="eastAsia" w:ascii="宋体"/>
          <w:szCs w:val="21"/>
          <w:highlight w:val="none"/>
        </w:rPr>
        <w:t>（投标人名称）的法定代表人，现委托</w:t>
      </w:r>
      <w:r>
        <w:rPr>
          <w:rFonts w:hint="eastAsia" w:ascii="宋体"/>
          <w:szCs w:val="21"/>
          <w:highlight w:val="none"/>
          <w:u w:val="single"/>
        </w:rPr>
        <w:t xml:space="preserve">       </w:t>
      </w:r>
      <w:r>
        <w:rPr>
          <w:rFonts w:hint="eastAsia" w:ascii="宋体"/>
          <w:szCs w:val="21"/>
          <w:highlight w:val="none"/>
        </w:rPr>
        <w:t>（姓名）身份证</w:t>
      </w:r>
      <w:r>
        <w:rPr>
          <w:rFonts w:hint="eastAsia" w:ascii="宋体"/>
          <w:szCs w:val="21"/>
          <w:highlight w:val="none"/>
          <w:u w:val="single"/>
        </w:rPr>
        <w:t xml:space="preserve">                  </w:t>
      </w:r>
      <w:r>
        <w:rPr>
          <w:rFonts w:hint="eastAsia" w:ascii="宋体"/>
          <w:szCs w:val="21"/>
          <w:highlight w:val="none"/>
        </w:rPr>
        <w:t>为我方代理人。代理人根据授权，以我方名义出席开标会议、澄清、说明、补正、递交、撤回、修改</w:t>
      </w:r>
      <w:r>
        <w:rPr>
          <w:rFonts w:hint="eastAsia" w:ascii="宋体"/>
          <w:szCs w:val="21"/>
          <w:highlight w:val="none"/>
          <w:u w:val="single"/>
        </w:rPr>
        <w:t xml:space="preserve">             </w:t>
      </w:r>
      <w:r>
        <w:rPr>
          <w:rFonts w:hint="eastAsia" w:ascii="宋体"/>
          <w:szCs w:val="21"/>
          <w:highlight w:val="none"/>
        </w:rPr>
        <w:t>（项目名称）投标文件、签订合同和处理有关事宜，其法律后果由我方承担。</w:t>
      </w:r>
    </w:p>
    <w:p w14:paraId="5EC11148">
      <w:pPr>
        <w:spacing w:before="120" w:line="500" w:lineRule="exact"/>
        <w:ind w:firstLine="420" w:firstLineChars="200"/>
        <w:rPr>
          <w:rFonts w:ascii="宋体"/>
          <w:szCs w:val="21"/>
          <w:highlight w:val="none"/>
        </w:rPr>
      </w:pPr>
      <w:r>
        <w:rPr>
          <w:rFonts w:hint="eastAsia" w:ascii="宋体"/>
          <w:szCs w:val="21"/>
          <w:highlight w:val="none"/>
        </w:rPr>
        <w:t>委托期限：</w:t>
      </w:r>
      <w:r>
        <w:rPr>
          <w:rFonts w:hint="eastAsia" w:ascii="宋体"/>
          <w:szCs w:val="21"/>
          <w:highlight w:val="none"/>
          <w:u w:val="single"/>
        </w:rPr>
        <w:t xml:space="preserve">                                                          </w:t>
      </w:r>
    </w:p>
    <w:p w14:paraId="09B9B17E">
      <w:pPr>
        <w:spacing w:line="500" w:lineRule="exact"/>
        <w:ind w:firstLine="1260" w:firstLineChars="600"/>
        <w:rPr>
          <w:rFonts w:ascii="宋体"/>
          <w:szCs w:val="21"/>
          <w:highlight w:val="none"/>
        </w:rPr>
      </w:pPr>
      <w:r>
        <w:rPr>
          <w:rFonts w:hint="eastAsia" w:ascii="宋体"/>
          <w:szCs w:val="21"/>
          <w:highlight w:val="none"/>
        </w:rPr>
        <w:t xml:space="preserve">  </w:t>
      </w:r>
      <w:r>
        <w:rPr>
          <w:rFonts w:hint="eastAsia" w:ascii="宋体"/>
          <w:szCs w:val="21"/>
          <w:highlight w:val="none"/>
          <w:u w:val="single"/>
        </w:rPr>
        <w:t xml:space="preserve">                                                         </w:t>
      </w:r>
      <w:r>
        <w:rPr>
          <w:rFonts w:hint="eastAsia" w:ascii="宋体"/>
          <w:szCs w:val="21"/>
          <w:highlight w:val="none"/>
        </w:rPr>
        <w:t>。</w:t>
      </w:r>
    </w:p>
    <w:p w14:paraId="498EF13E">
      <w:pPr>
        <w:spacing w:before="240" w:after="240" w:line="500" w:lineRule="exact"/>
        <w:ind w:firstLine="420" w:firstLineChars="200"/>
        <w:rPr>
          <w:rFonts w:ascii="宋体"/>
          <w:szCs w:val="21"/>
          <w:highlight w:val="none"/>
        </w:rPr>
      </w:pPr>
      <w:r>
        <w:rPr>
          <w:rFonts w:hint="eastAsia" w:ascii="宋体"/>
          <w:szCs w:val="21"/>
          <w:highlight w:val="none"/>
        </w:rPr>
        <w:t>代理人无转委托权。</w:t>
      </w:r>
    </w:p>
    <w:p w14:paraId="5007E5DF">
      <w:pPr>
        <w:spacing w:after="240" w:line="500" w:lineRule="exact"/>
        <w:ind w:firstLine="420" w:firstLineChars="200"/>
        <w:rPr>
          <w:rFonts w:ascii="宋体"/>
          <w:szCs w:val="21"/>
          <w:highlight w:val="none"/>
        </w:rPr>
      </w:pPr>
      <w:r>
        <w:rPr>
          <w:rFonts w:hint="eastAsia" w:ascii="宋体"/>
          <w:szCs w:val="21"/>
          <w:highlight w:val="none"/>
        </w:rPr>
        <w:t>附：法定代表人身份证明</w:t>
      </w:r>
    </w:p>
    <w:p w14:paraId="70272186">
      <w:pPr>
        <w:spacing w:line="500" w:lineRule="exact"/>
        <w:rPr>
          <w:rFonts w:ascii="宋体"/>
          <w:szCs w:val="21"/>
          <w:highlight w:val="none"/>
        </w:rPr>
      </w:pPr>
    </w:p>
    <w:p w14:paraId="6C1A69BC">
      <w:pPr>
        <w:spacing w:line="400" w:lineRule="exact"/>
        <w:ind w:firstLine="3570" w:firstLineChars="1700"/>
        <w:rPr>
          <w:rFonts w:ascii="宋体"/>
          <w:szCs w:val="21"/>
          <w:highlight w:val="none"/>
        </w:rPr>
      </w:pPr>
      <w:r>
        <w:rPr>
          <w:rFonts w:hint="eastAsia" w:ascii="黑体" w:eastAsia="黑体"/>
          <w:szCs w:val="21"/>
          <w:highlight w:val="none"/>
        </w:rPr>
        <w:t>投  标  人：</w:t>
      </w:r>
      <w:r>
        <w:rPr>
          <w:rFonts w:hint="eastAsia" w:ascii="宋体"/>
          <w:szCs w:val="21"/>
          <w:highlight w:val="none"/>
          <w:u w:val="single"/>
        </w:rPr>
        <w:t xml:space="preserve">                        </w:t>
      </w:r>
      <w:r>
        <w:rPr>
          <w:rFonts w:hint="eastAsia" w:ascii="宋体"/>
          <w:szCs w:val="21"/>
          <w:highlight w:val="none"/>
        </w:rPr>
        <w:t>（盖单位章）</w:t>
      </w:r>
    </w:p>
    <w:p w14:paraId="090C7428">
      <w:pPr>
        <w:spacing w:line="400" w:lineRule="exact"/>
        <w:ind w:firstLine="3570" w:firstLineChars="1700"/>
        <w:rPr>
          <w:rFonts w:ascii="宋体"/>
          <w:szCs w:val="21"/>
          <w:highlight w:val="none"/>
        </w:rPr>
      </w:pPr>
    </w:p>
    <w:p w14:paraId="191571D0">
      <w:pPr>
        <w:spacing w:line="400" w:lineRule="exact"/>
        <w:ind w:firstLine="3570" w:firstLineChars="1700"/>
        <w:rPr>
          <w:rFonts w:ascii="宋体"/>
          <w:szCs w:val="21"/>
          <w:highlight w:val="none"/>
        </w:rPr>
      </w:pPr>
      <w:r>
        <w:rPr>
          <w:rFonts w:hint="eastAsia" w:ascii="黑体" w:eastAsia="黑体"/>
          <w:szCs w:val="21"/>
          <w:highlight w:val="none"/>
        </w:rPr>
        <w:t>法定代表人：</w:t>
      </w:r>
      <w:r>
        <w:rPr>
          <w:rFonts w:hint="eastAsia" w:ascii="宋体"/>
          <w:szCs w:val="21"/>
          <w:highlight w:val="none"/>
          <w:u w:val="single"/>
        </w:rPr>
        <w:t xml:space="preserve">                            </w:t>
      </w:r>
      <w:r>
        <w:rPr>
          <w:rFonts w:hint="eastAsia" w:ascii="宋体"/>
          <w:szCs w:val="21"/>
          <w:highlight w:val="none"/>
        </w:rPr>
        <w:t>（盖章）</w:t>
      </w:r>
    </w:p>
    <w:p w14:paraId="55E6B362">
      <w:pPr>
        <w:spacing w:line="400" w:lineRule="exact"/>
        <w:ind w:firstLine="3570" w:firstLineChars="1700"/>
        <w:rPr>
          <w:rFonts w:ascii="宋体"/>
          <w:szCs w:val="21"/>
          <w:highlight w:val="none"/>
        </w:rPr>
      </w:pPr>
    </w:p>
    <w:p w14:paraId="3A997CEA">
      <w:pPr>
        <w:spacing w:line="400" w:lineRule="exact"/>
        <w:ind w:firstLine="3570" w:firstLineChars="1700"/>
        <w:rPr>
          <w:rFonts w:ascii="黑体" w:eastAsia="黑体"/>
          <w:szCs w:val="21"/>
          <w:highlight w:val="none"/>
          <w:u w:val="single"/>
        </w:rPr>
      </w:pPr>
      <w:r>
        <w:rPr>
          <w:rFonts w:hint="eastAsia" w:ascii="黑体" w:eastAsia="黑体"/>
          <w:szCs w:val="21"/>
          <w:highlight w:val="none"/>
        </w:rPr>
        <w:t>身份证号码：</w:t>
      </w:r>
      <w:r>
        <w:rPr>
          <w:rFonts w:hint="eastAsia" w:ascii="宋体"/>
          <w:szCs w:val="21"/>
          <w:highlight w:val="none"/>
          <w:u w:val="single"/>
        </w:rPr>
        <w:t xml:space="preserve">                             </w:t>
      </w:r>
      <w:r>
        <w:rPr>
          <w:rFonts w:hint="eastAsia" w:ascii="黑体" w:eastAsia="黑体"/>
          <w:szCs w:val="21"/>
          <w:highlight w:val="none"/>
        </w:rPr>
        <w:t xml:space="preserve">        </w:t>
      </w:r>
    </w:p>
    <w:p w14:paraId="0A1B0F68">
      <w:pPr>
        <w:spacing w:line="400" w:lineRule="exact"/>
        <w:ind w:firstLine="3570" w:firstLineChars="1700"/>
        <w:rPr>
          <w:rFonts w:ascii="黑体" w:eastAsia="黑体"/>
          <w:szCs w:val="21"/>
          <w:highlight w:val="none"/>
          <w:u w:val="single"/>
        </w:rPr>
      </w:pPr>
    </w:p>
    <w:p w14:paraId="085070D6">
      <w:pPr>
        <w:spacing w:line="400" w:lineRule="exact"/>
        <w:ind w:firstLine="3570" w:firstLineChars="1700"/>
        <w:rPr>
          <w:rFonts w:ascii="宋体"/>
          <w:szCs w:val="21"/>
          <w:highlight w:val="none"/>
        </w:rPr>
      </w:pPr>
      <w:r>
        <w:rPr>
          <w:rFonts w:hint="eastAsia" w:ascii="黑体" w:eastAsia="黑体"/>
          <w:szCs w:val="21"/>
          <w:highlight w:val="none"/>
        </w:rPr>
        <w:t>委托代理人：</w:t>
      </w:r>
      <w:r>
        <w:rPr>
          <w:rFonts w:hint="eastAsia" w:ascii="宋体"/>
          <w:szCs w:val="21"/>
          <w:highlight w:val="none"/>
          <w:u w:val="single"/>
        </w:rPr>
        <w:t xml:space="preserve">                            </w:t>
      </w:r>
      <w:r>
        <w:rPr>
          <w:rFonts w:hint="eastAsia" w:ascii="宋体"/>
          <w:szCs w:val="21"/>
          <w:highlight w:val="none"/>
        </w:rPr>
        <w:t>（签字）</w:t>
      </w:r>
    </w:p>
    <w:p w14:paraId="4E9DCD08">
      <w:pPr>
        <w:spacing w:line="400" w:lineRule="exact"/>
        <w:ind w:firstLine="3570" w:firstLineChars="1700"/>
        <w:rPr>
          <w:rFonts w:ascii="宋体"/>
          <w:szCs w:val="21"/>
          <w:highlight w:val="none"/>
        </w:rPr>
      </w:pPr>
    </w:p>
    <w:p w14:paraId="2B38AFD1">
      <w:pPr>
        <w:spacing w:line="400" w:lineRule="exact"/>
        <w:ind w:firstLine="3570" w:firstLineChars="1700"/>
        <w:rPr>
          <w:rFonts w:ascii="黑体" w:eastAsia="黑体"/>
          <w:szCs w:val="21"/>
          <w:highlight w:val="none"/>
        </w:rPr>
      </w:pPr>
      <w:r>
        <w:rPr>
          <w:rFonts w:hint="eastAsia" w:ascii="黑体" w:eastAsia="黑体"/>
          <w:szCs w:val="21"/>
          <w:highlight w:val="none"/>
        </w:rPr>
        <w:t>身份证号码：</w:t>
      </w:r>
      <w:r>
        <w:rPr>
          <w:rFonts w:hint="eastAsia" w:ascii="宋体"/>
          <w:szCs w:val="21"/>
          <w:highlight w:val="none"/>
          <w:u w:val="single"/>
        </w:rPr>
        <w:t xml:space="preserve">                             </w:t>
      </w:r>
      <w:r>
        <w:rPr>
          <w:rFonts w:hint="eastAsia" w:ascii="黑体" w:eastAsia="黑体"/>
          <w:szCs w:val="21"/>
          <w:highlight w:val="none"/>
        </w:rPr>
        <w:t xml:space="preserve">                                   </w:t>
      </w:r>
    </w:p>
    <w:p w14:paraId="06CDF646">
      <w:pPr>
        <w:spacing w:line="400" w:lineRule="exact"/>
        <w:ind w:firstLine="3570" w:firstLineChars="1700"/>
        <w:rPr>
          <w:rFonts w:ascii="黑体" w:eastAsia="黑体"/>
          <w:szCs w:val="21"/>
          <w:highlight w:val="none"/>
        </w:rPr>
      </w:pPr>
    </w:p>
    <w:p w14:paraId="5387E043">
      <w:pPr>
        <w:spacing w:line="400" w:lineRule="exact"/>
        <w:ind w:firstLine="4830" w:firstLineChars="2300"/>
        <w:rPr>
          <w:rFonts w:ascii="宋体"/>
          <w:szCs w:val="21"/>
          <w:highlight w:val="none"/>
        </w:rPr>
      </w:pP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rPr>
        <w:t>日</w:t>
      </w:r>
    </w:p>
    <w:p w14:paraId="41A7D7EA">
      <w:pPr>
        <w:tabs>
          <w:tab w:val="left" w:pos="4410"/>
        </w:tabs>
        <w:adjustRightInd w:val="0"/>
        <w:snapToGrid w:val="0"/>
        <w:spacing w:line="360" w:lineRule="auto"/>
        <w:ind w:firstLine="560" w:firstLineChars="200"/>
        <w:jc w:val="left"/>
        <w:rPr>
          <w:highlight w:val="none"/>
        </w:rPr>
      </w:pPr>
      <w:r>
        <w:rPr>
          <w:rFonts w:hint="eastAsia" w:ascii="黑体" w:eastAsia="黑体"/>
          <w:sz w:val="28"/>
          <w:szCs w:val="28"/>
          <w:highlight w:val="none"/>
        </w:rPr>
        <w:br w:type="page"/>
      </w:r>
    </w:p>
    <w:p w14:paraId="72C63179">
      <w:pPr>
        <w:snapToGrid w:val="0"/>
        <w:spacing w:line="360" w:lineRule="auto"/>
        <w:jc w:val="center"/>
        <w:rPr>
          <w:rFonts w:hint="eastAsia" w:ascii="宋体" w:hAnsi="宋体"/>
          <w:b/>
          <w:sz w:val="30"/>
          <w:szCs w:val="30"/>
          <w:highlight w:val="none"/>
        </w:rPr>
      </w:pPr>
      <w:r>
        <w:rPr>
          <w:rFonts w:hint="eastAsia" w:ascii="宋体" w:hAnsi="宋体"/>
          <w:b/>
          <w:sz w:val="30"/>
          <w:szCs w:val="30"/>
          <w:highlight w:val="none"/>
        </w:rPr>
        <w:t>廉洁承诺书</w:t>
      </w:r>
    </w:p>
    <w:p w14:paraId="3DB68C13">
      <w:pPr>
        <w:snapToGrid w:val="0"/>
        <w:spacing w:line="360" w:lineRule="auto"/>
        <w:jc w:val="left"/>
        <w:rPr>
          <w:rFonts w:ascii="宋体" w:hAnsi="宋体"/>
          <w:sz w:val="24"/>
          <w:highlight w:val="none"/>
        </w:rPr>
      </w:pPr>
      <w:r>
        <w:rPr>
          <w:rFonts w:hint="eastAsia" w:ascii="宋体" w:hAnsi="宋体"/>
          <w:sz w:val="24"/>
          <w:highlight w:val="none"/>
          <w:lang w:eastAsia="zh-CN"/>
        </w:rPr>
        <w:t>巨化集团有限公司保卫部</w:t>
      </w:r>
      <w:r>
        <w:rPr>
          <w:rFonts w:hint="eastAsia" w:ascii="宋体" w:hAnsi="宋体"/>
          <w:sz w:val="24"/>
          <w:highlight w:val="none"/>
        </w:rPr>
        <w:t>：</w:t>
      </w:r>
    </w:p>
    <w:p w14:paraId="1E619829">
      <w:pPr>
        <w:pStyle w:val="36"/>
        <w:widowControl w:val="0"/>
        <w:pBdr>
          <w:top w:val="none" w:color="auto" w:sz="0" w:space="0"/>
          <w:left w:val="none" w:color="auto" w:sz="0" w:space="0"/>
          <w:bottom w:val="none" w:color="auto" w:sz="0" w:space="0"/>
          <w:right w:val="none" w:color="auto" w:sz="0" w:space="0"/>
          <w:between w:val="none" w:color="auto" w:sz="0" w:space="0"/>
        </w:pBdr>
        <w:shd w:val="clear"/>
        <w:snapToGrid w:val="0"/>
        <w:spacing w:line="360" w:lineRule="auto"/>
        <w:ind w:firstLine="480" w:firstLineChars="200"/>
        <w:jc w:val="both"/>
        <w:rPr>
          <w:rFonts w:hAnsi="宋体"/>
          <w:sz w:val="24"/>
          <w:szCs w:val="24"/>
          <w:highlight w:val="none"/>
        </w:rPr>
      </w:pPr>
      <w:r>
        <w:rPr>
          <w:rFonts w:hint="eastAsia" w:hAnsi="宋体"/>
          <w:sz w:val="24"/>
          <w:szCs w:val="24"/>
          <w:highlight w:val="none"/>
        </w:rPr>
        <w:t>作为贵公司潜在</w:t>
      </w:r>
      <w:r>
        <w:rPr>
          <w:rFonts w:hint="eastAsia" w:hAnsi="宋体"/>
          <w:sz w:val="24"/>
          <w:szCs w:val="24"/>
          <w:highlight w:val="none"/>
          <w:lang w:eastAsia="zh-CN"/>
        </w:rPr>
        <w:t>投标人</w:t>
      </w:r>
      <w:r>
        <w:rPr>
          <w:rFonts w:hint="eastAsia" w:hAnsi="宋体"/>
          <w:sz w:val="24"/>
          <w:szCs w:val="24"/>
          <w:highlight w:val="none"/>
        </w:rPr>
        <w:t>，我单位现作如下郑重承诺：</w:t>
      </w:r>
    </w:p>
    <w:p w14:paraId="16775B8F">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13D8D6AF">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2. 在与贵公司的业务往来过程中，不做违反中央八项规定精神和“四风”的事情，不向贵公司工作人员提供宴请、旅游、健身、娱乐等活动安排。</w:t>
      </w:r>
    </w:p>
    <w:p w14:paraId="08C595B1">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3. 对贵公司工作人员主动向我单位为其本人或亲属索取好处或有相关暗示的不良行为，我单位承诺立即向贵公司如实反映（举报电话：</w:t>
      </w:r>
      <w:r>
        <w:rPr>
          <w:rFonts w:ascii="宋体" w:hAnsi="宋体"/>
          <w:sz w:val="24"/>
          <w:highlight w:val="none"/>
        </w:rPr>
        <w:t>0570-3096940</w:t>
      </w:r>
      <w:r>
        <w:rPr>
          <w:rFonts w:hint="eastAsia" w:ascii="宋体" w:hAnsi="宋体"/>
          <w:sz w:val="24"/>
          <w:highlight w:val="none"/>
        </w:rPr>
        <w:t>；巨化采购监管办公室投诉邮箱：</w:t>
      </w:r>
      <w:r>
        <w:rPr>
          <w:rFonts w:hint="eastAsia" w:ascii="宋体" w:hAnsi="宋体"/>
          <w:sz w:val="24"/>
          <w:highlight w:val="none"/>
        </w:rPr>
        <w:fldChar w:fldCharType="begin"/>
      </w:r>
      <w:r>
        <w:rPr>
          <w:rFonts w:hint="eastAsia" w:ascii="宋体" w:hAnsi="宋体"/>
          <w:sz w:val="24"/>
          <w:highlight w:val="none"/>
        </w:rPr>
        <w:instrText xml:space="preserve"> HYPERLINK "mailto:3091876@juhua.com" </w:instrText>
      </w:r>
      <w:r>
        <w:rPr>
          <w:rFonts w:hint="eastAsia" w:ascii="宋体" w:hAnsi="宋体"/>
          <w:sz w:val="24"/>
          <w:highlight w:val="none"/>
        </w:rPr>
        <w:fldChar w:fldCharType="separate"/>
      </w:r>
      <w:r>
        <w:rPr>
          <w:rFonts w:hint="eastAsia" w:ascii="宋体" w:hAnsi="宋体"/>
          <w:sz w:val="24"/>
          <w:highlight w:val="none"/>
        </w:rPr>
        <w:t>3091876@juhua.com</w:t>
      </w:r>
      <w:r>
        <w:rPr>
          <w:rFonts w:hint="eastAsia" w:ascii="宋体" w:hAnsi="宋体"/>
          <w:sz w:val="24"/>
          <w:highlight w:val="none"/>
        </w:rPr>
        <w:fldChar w:fldCharType="end"/>
      </w:r>
      <w:r>
        <w:rPr>
          <w:rFonts w:hint="eastAsia" w:ascii="宋体" w:hAnsi="宋体"/>
          <w:sz w:val="24"/>
          <w:highlight w:val="none"/>
        </w:rPr>
        <w:t>）。反映内容如系恶意虚假，我单位愿承担相应的法律责任。</w:t>
      </w:r>
    </w:p>
    <w:p w14:paraId="6E571DF7">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30F27D5C">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本承诺书作为响应附件提供给采购单位。</w:t>
      </w:r>
    </w:p>
    <w:p w14:paraId="3CD734E2">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p>
    <w:p w14:paraId="77D9745A">
      <w:pPr>
        <w:widowControl/>
        <w:pBdr>
          <w:top w:val="none" w:color="auto" w:sz="0" w:space="0"/>
          <w:left w:val="none" w:color="auto" w:sz="0" w:space="0"/>
          <w:bottom w:val="none" w:color="auto" w:sz="0" w:space="0"/>
          <w:right w:val="none" w:color="auto" w:sz="0" w:space="0"/>
          <w:between w:val="none" w:color="auto" w:sz="0" w:space="0"/>
        </w:pBdr>
        <w:shd w:val="clear" w:color="auto"/>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投标人</w:t>
      </w:r>
      <w:r>
        <w:rPr>
          <w:rFonts w:hint="eastAsia" w:ascii="宋体" w:hAnsi="宋体"/>
          <w:spacing w:val="20"/>
          <w:sz w:val="24"/>
          <w:highlight w:val="none"/>
        </w:rPr>
        <w:t>：</w:t>
      </w:r>
      <w:r>
        <w:rPr>
          <w:rFonts w:hint="eastAsia" w:ascii="宋体" w:hAnsi="宋体"/>
          <w:spacing w:val="20"/>
          <w:sz w:val="24"/>
          <w:highlight w:val="none"/>
          <w:u w:val="single"/>
        </w:rPr>
        <w:t xml:space="preserve">      （盖章）      </w:t>
      </w:r>
      <w:r>
        <w:rPr>
          <w:rFonts w:hint="eastAsia" w:ascii="宋体" w:hAnsi="宋体"/>
          <w:spacing w:val="20"/>
          <w:sz w:val="24"/>
          <w:highlight w:val="none"/>
        </w:rPr>
        <w:t xml:space="preserve">     日  期：</w:t>
      </w:r>
      <w:r>
        <w:rPr>
          <w:rFonts w:hint="eastAsia" w:ascii="宋体" w:hAnsi="宋体"/>
          <w:spacing w:val="20"/>
          <w:sz w:val="24"/>
          <w:highlight w:val="none"/>
          <w:u w:val="single"/>
        </w:rPr>
        <w:t xml:space="preserve">          </w:t>
      </w:r>
    </w:p>
    <w:p w14:paraId="43BFFB4B">
      <w:pPr>
        <w:pBdr>
          <w:top w:val="none" w:color="auto" w:sz="0" w:space="0"/>
          <w:left w:val="none" w:color="auto" w:sz="0" w:space="0"/>
          <w:bottom w:val="none" w:color="auto" w:sz="0" w:space="0"/>
          <w:right w:val="none" w:color="auto" w:sz="0" w:space="0"/>
          <w:between w:val="none" w:color="auto" w:sz="0" w:space="0"/>
        </w:pBdr>
        <w:shd w:val="clear"/>
        <w:snapToGrid w:val="0"/>
        <w:spacing w:before="295" w:after="295" w:line="360" w:lineRule="auto"/>
        <w:jc w:val="center"/>
        <w:rPr>
          <w:rFonts w:hint="eastAsia" w:ascii="宋体" w:hAnsi="宋体"/>
          <w:b/>
          <w:kern w:val="0"/>
          <w:sz w:val="30"/>
          <w:szCs w:val="30"/>
          <w:highlight w:val="none"/>
        </w:rPr>
      </w:pPr>
    </w:p>
    <w:p w14:paraId="48820FD4">
      <w:pPr>
        <w:pStyle w:val="22"/>
        <w:rPr>
          <w:rFonts w:hint="eastAsia" w:ascii="宋体" w:hAnsi="宋体"/>
          <w:b/>
          <w:kern w:val="0"/>
          <w:sz w:val="30"/>
          <w:szCs w:val="30"/>
          <w:highlight w:val="none"/>
        </w:rPr>
      </w:pPr>
    </w:p>
    <w:p w14:paraId="360523BE">
      <w:pPr>
        <w:rPr>
          <w:rFonts w:hint="eastAsia" w:ascii="宋体" w:hAnsi="宋体"/>
          <w:b/>
          <w:kern w:val="0"/>
          <w:sz w:val="30"/>
          <w:szCs w:val="30"/>
          <w:highlight w:val="none"/>
        </w:rPr>
      </w:pPr>
    </w:p>
    <w:p w14:paraId="186D8A76">
      <w:pPr>
        <w:pStyle w:val="22"/>
        <w:rPr>
          <w:rFonts w:hint="eastAsia" w:ascii="宋体" w:hAnsi="宋体"/>
          <w:b/>
          <w:kern w:val="0"/>
          <w:sz w:val="30"/>
          <w:szCs w:val="30"/>
          <w:highlight w:val="none"/>
        </w:rPr>
      </w:pPr>
    </w:p>
    <w:p w14:paraId="21C83D24">
      <w:pPr>
        <w:rPr>
          <w:rFonts w:hint="eastAsia" w:ascii="宋体" w:hAnsi="宋体"/>
          <w:b/>
          <w:kern w:val="0"/>
          <w:sz w:val="30"/>
          <w:szCs w:val="30"/>
          <w:highlight w:val="none"/>
        </w:rPr>
      </w:pPr>
    </w:p>
    <w:p w14:paraId="4528DF4E">
      <w:pPr>
        <w:rPr>
          <w:rFonts w:hint="eastAsia" w:ascii="宋体" w:hAnsi="宋体"/>
          <w:b/>
          <w:kern w:val="0"/>
          <w:sz w:val="30"/>
          <w:szCs w:val="30"/>
          <w:highlight w:val="none"/>
        </w:rPr>
      </w:pPr>
    </w:p>
    <w:p w14:paraId="2C4522DA">
      <w:pPr>
        <w:rPr>
          <w:rFonts w:hint="eastAsia" w:ascii="宋体" w:hAnsi="宋体"/>
          <w:b/>
          <w:kern w:val="0"/>
          <w:sz w:val="30"/>
          <w:szCs w:val="30"/>
          <w:highlight w:val="none"/>
        </w:rPr>
      </w:pPr>
    </w:p>
    <w:p w14:paraId="1E08340E">
      <w:pPr>
        <w:pStyle w:val="4"/>
        <w:spacing w:before="720" w:after="312" w:afterLines="100"/>
        <w:ind w:left="397" w:leftChars="0" w:firstLineChars="0"/>
        <w:jc w:val="center"/>
        <w:rPr>
          <w:sz w:val="32"/>
        </w:rPr>
      </w:pPr>
      <w:r>
        <w:rPr>
          <w:rFonts w:hint="eastAsia"/>
          <w:sz w:val="32"/>
        </w:rPr>
        <w:t>供应商资格承诺函</w:t>
      </w:r>
    </w:p>
    <w:p w14:paraId="3BC1C7F1">
      <w:pPr>
        <w:snapToGrid w:val="0"/>
        <w:spacing w:line="300" w:lineRule="auto"/>
        <w:rPr>
          <w:rFonts w:hint="default" w:eastAsia="宋体" w:cs="宋体"/>
          <w:sz w:val="24"/>
          <w:szCs w:val="20"/>
          <w:lang w:val="en-US" w:eastAsia="zh-CN"/>
        </w:rPr>
      </w:pPr>
      <w:r>
        <w:rPr>
          <w:rFonts w:hint="eastAsia" w:cs="宋体"/>
          <w:sz w:val="24"/>
          <w:szCs w:val="24"/>
        </w:rPr>
        <w:t>致：</w:t>
      </w:r>
      <w:r>
        <w:rPr>
          <w:rFonts w:hint="eastAsia" w:cs="宋体"/>
          <w:sz w:val="24"/>
          <w:szCs w:val="24"/>
          <w:u w:val="single"/>
          <w:lang w:val="en-US" w:eastAsia="zh-CN"/>
        </w:rPr>
        <w:t xml:space="preserve">                              </w:t>
      </w:r>
    </w:p>
    <w:p w14:paraId="14202DA3">
      <w:pPr>
        <w:snapToGrid w:val="0"/>
        <w:spacing w:line="300" w:lineRule="auto"/>
        <w:ind w:left="900" w:leftChars="200" w:hanging="480" w:hangingChars="200"/>
        <w:rPr>
          <w:rFonts w:cs="Times New Roman"/>
          <w:sz w:val="24"/>
          <w:szCs w:val="24"/>
        </w:rPr>
      </w:pPr>
      <w:r>
        <w:rPr>
          <w:rFonts w:hint="eastAsia" w:cs="Times New Roman"/>
          <w:sz w:val="24"/>
          <w:szCs w:val="24"/>
        </w:rPr>
        <w:t>一、</w:t>
      </w:r>
      <w:r>
        <w:rPr>
          <w:rFonts w:hint="eastAsia" w:cs="宋体"/>
          <w:sz w:val="24"/>
          <w:szCs w:val="24"/>
        </w:rPr>
        <w:t>投标人具备独立承担民事责任的能力，未被巨化集团禁止参加采购活动。</w:t>
      </w:r>
    </w:p>
    <w:p w14:paraId="31838BD3">
      <w:pPr>
        <w:snapToGrid w:val="0"/>
        <w:spacing w:line="300" w:lineRule="auto"/>
        <w:ind w:left="900" w:leftChars="200" w:hanging="480" w:hangingChars="200"/>
        <w:rPr>
          <w:rFonts w:cs="Times New Roman"/>
          <w:sz w:val="24"/>
          <w:szCs w:val="24"/>
        </w:rPr>
      </w:pPr>
      <w:r>
        <w:rPr>
          <w:rFonts w:hint="eastAsia" w:cs="Times New Roman"/>
          <w:sz w:val="24"/>
          <w:szCs w:val="24"/>
        </w:rPr>
        <w:t>二、投标人未被“信用中国”（www.creditchina.gov.cn)列入失信被执行人、重大税收违法案件当事人名单。</w:t>
      </w:r>
    </w:p>
    <w:p w14:paraId="1E97EDAE">
      <w:pPr>
        <w:adjustRightInd w:val="0"/>
        <w:snapToGrid w:val="0"/>
        <w:spacing w:line="300" w:lineRule="auto"/>
        <w:ind w:left="900" w:leftChars="200" w:hanging="480" w:hangingChars="200"/>
        <w:rPr>
          <w:rFonts w:cs="Times New Roman"/>
          <w:sz w:val="24"/>
          <w:szCs w:val="24"/>
        </w:rPr>
      </w:pPr>
      <w:r>
        <w:rPr>
          <w:rFonts w:hint="eastAsia" w:cs="Times New Roman"/>
          <w:sz w:val="24"/>
          <w:szCs w:val="24"/>
        </w:rPr>
        <w:t>三、无单位负责人为同一人或者存在控股、管理关系的不同单位，存在关联关系的不同单位参加同一标项投标的情形，关联关系是具有以下情形之一：</w:t>
      </w:r>
    </w:p>
    <w:p w14:paraId="4585DF63">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法定代表人或负责人或实际控制人是同一人</w:t>
      </w:r>
    </w:p>
    <w:p w14:paraId="3BD7B521">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法定代表人或负责人或实际控制人是夫妻关系</w:t>
      </w:r>
    </w:p>
    <w:p w14:paraId="5D4C767F">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法定代表人或负责人或实际控制人是直系血亲关系</w:t>
      </w:r>
    </w:p>
    <w:p w14:paraId="596AD93A">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法定代表人或负责人或实际控制人存在三代以内旁系血亲关系</w:t>
      </w:r>
    </w:p>
    <w:p w14:paraId="731C5FE8">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法定代表人或负责人或实际控制人存在近姻亲关系</w:t>
      </w:r>
    </w:p>
    <w:p w14:paraId="22983F52">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法定代表人或负责人或实际控制人存在股份控制或实际控制关系</w:t>
      </w:r>
    </w:p>
    <w:p w14:paraId="45C1DFF7">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存在共同直接或间接投资设立子公司、联营企业和合营企业情况</w:t>
      </w:r>
    </w:p>
    <w:p w14:paraId="39B9E2E5">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存在分级代理或代销关系、同一生产制造商关系、管理关系、重要业务（占主营业务收入50%以上）或重要财务往来关系（如融资）等其他实质性控制关系</w:t>
      </w:r>
    </w:p>
    <w:p w14:paraId="2B422EB4">
      <w:pPr>
        <w:pStyle w:val="28"/>
        <w:numPr>
          <w:ilvl w:val="0"/>
          <w:numId w:val="5"/>
        </w:numPr>
        <w:adjustRightInd w:val="0"/>
        <w:snapToGrid w:val="0"/>
        <w:spacing w:line="300" w:lineRule="auto"/>
        <w:ind w:left="1560"/>
        <w:rPr>
          <w:rFonts w:cs="Times New Roman"/>
          <w:sz w:val="24"/>
          <w:szCs w:val="24"/>
        </w:rPr>
      </w:pPr>
      <w:r>
        <w:rPr>
          <w:rFonts w:hint="eastAsia" w:cs="Times New Roman"/>
          <w:sz w:val="24"/>
          <w:szCs w:val="24"/>
        </w:rPr>
        <w:t>其他利害关系情况</w:t>
      </w:r>
    </w:p>
    <w:p w14:paraId="25067C1F">
      <w:pPr>
        <w:adjustRightInd w:val="0"/>
        <w:snapToGrid w:val="0"/>
        <w:spacing w:line="300" w:lineRule="auto"/>
        <w:ind w:firstLine="480" w:firstLineChars="200"/>
        <w:rPr>
          <w:rFonts w:cs="Times New Roman"/>
          <w:sz w:val="24"/>
          <w:szCs w:val="24"/>
        </w:rPr>
      </w:pPr>
      <w:r>
        <w:rPr>
          <w:rFonts w:hint="eastAsia" w:cs="Times New Roman"/>
          <w:sz w:val="24"/>
          <w:szCs w:val="24"/>
        </w:rPr>
        <w:t>四、满足本项目的特定资格要求：</w:t>
      </w:r>
    </w:p>
    <w:p w14:paraId="04D464BE">
      <w:pPr>
        <w:adjustRightInd w:val="0"/>
        <w:snapToGrid w:val="0"/>
        <w:spacing w:line="300" w:lineRule="auto"/>
        <w:ind w:firstLine="480" w:firstLineChars="200"/>
        <w:rPr>
          <w:rFonts w:cs="Times New Roman"/>
          <w:sz w:val="24"/>
          <w:szCs w:val="24"/>
          <w:u w:val="single"/>
        </w:rPr>
      </w:pPr>
      <w:r>
        <w:rPr>
          <w:rFonts w:hint="eastAsia" w:cs="Times New Roman"/>
          <w:sz w:val="24"/>
          <w:szCs w:val="24"/>
          <w:u w:val="single"/>
        </w:rPr>
        <w:t xml:space="preserve">                                 </w:t>
      </w:r>
    </w:p>
    <w:p w14:paraId="63297855">
      <w:pPr>
        <w:adjustRightInd w:val="0"/>
        <w:snapToGrid w:val="0"/>
        <w:spacing w:line="300" w:lineRule="auto"/>
        <w:ind w:firstLine="480" w:firstLineChars="200"/>
        <w:rPr>
          <w:rFonts w:cs="Times New Roman"/>
          <w:sz w:val="24"/>
          <w:szCs w:val="24"/>
        </w:rPr>
      </w:pPr>
      <w:r>
        <w:rPr>
          <w:rFonts w:hint="eastAsia" w:cs="Times New Roman"/>
          <w:sz w:val="24"/>
          <w:szCs w:val="24"/>
        </w:rPr>
        <w:t>五、联合体投标情形符合招标文件要求。</w:t>
      </w:r>
    </w:p>
    <w:p w14:paraId="48FA2E45">
      <w:pPr>
        <w:adjustRightInd w:val="0"/>
        <w:snapToGrid w:val="0"/>
        <w:spacing w:line="300" w:lineRule="auto"/>
        <w:ind w:firstLine="480" w:firstLineChars="200"/>
        <w:rPr>
          <w:rFonts w:cs="宋体"/>
          <w:kern w:val="0"/>
          <w:sz w:val="24"/>
          <w:szCs w:val="24"/>
        </w:rPr>
      </w:pPr>
      <w:r>
        <w:rPr>
          <w:rFonts w:hint="eastAsia" w:cs="宋体"/>
          <w:kern w:val="0"/>
          <w:sz w:val="24"/>
          <w:szCs w:val="24"/>
        </w:rPr>
        <w:t>本单位对上述承诺内容的真实性负责，已清楚知道并严格遵守招标法律法规和承诺要求如有虚假，将依法承担相应责任。</w:t>
      </w:r>
    </w:p>
    <w:p w14:paraId="40CDDB4B">
      <w:pPr>
        <w:adjustRightInd w:val="0"/>
        <w:snapToGrid w:val="0"/>
        <w:spacing w:line="300" w:lineRule="auto"/>
        <w:rPr>
          <w:rFonts w:cs="Times New Roman"/>
          <w:sz w:val="24"/>
          <w:szCs w:val="24"/>
        </w:rPr>
      </w:pPr>
    </w:p>
    <w:p w14:paraId="52AB0A10">
      <w:pPr>
        <w:widowControl/>
        <w:adjustRightInd w:val="0"/>
        <w:snapToGrid w:val="0"/>
        <w:spacing w:line="300" w:lineRule="auto"/>
        <w:jc w:val="left"/>
        <w:rPr>
          <w:rFonts w:cs="Times New Roman"/>
          <w:sz w:val="24"/>
          <w:szCs w:val="24"/>
        </w:rPr>
        <w:sectPr>
          <w:pgSz w:w="11906" w:h="16838"/>
          <w:pgMar w:top="1134" w:right="851" w:bottom="1134" w:left="1418" w:header="737" w:footer="737" w:gutter="0"/>
          <w:cols w:space="425" w:num="1"/>
          <w:docGrid w:type="lines" w:linePitch="312" w:charSpace="0"/>
        </w:sectPr>
      </w:pPr>
      <w:r>
        <w:rPr>
          <w:rFonts w:hint="eastAsia" w:cs="Times New Roman"/>
          <w:sz w:val="24"/>
          <w:szCs w:val="24"/>
        </w:rPr>
        <w:t>投标人：</w:t>
      </w:r>
      <w:r>
        <w:rPr>
          <w:rFonts w:hint="eastAsia" w:cs="Times New Roman"/>
          <w:sz w:val="24"/>
          <w:szCs w:val="24"/>
          <w:u w:val="single"/>
        </w:rPr>
        <w:t xml:space="preserve">       （盖章）        </w:t>
      </w:r>
      <w:r>
        <w:rPr>
          <w:rFonts w:hint="eastAsia" w:cs="Times New Roman"/>
          <w:sz w:val="24"/>
          <w:szCs w:val="24"/>
        </w:rPr>
        <w:t xml:space="preserve">                      年    月    日</w:t>
      </w:r>
    </w:p>
    <w:p w14:paraId="3D55E135">
      <w:pPr>
        <w:pStyle w:val="14"/>
        <w:ind w:left="0" w:leftChars="0" w:firstLine="0" w:firstLineChars="0"/>
        <w:rPr>
          <w:rFonts w:hint="eastAsia"/>
          <w:highlight w:val="none"/>
        </w:rPr>
      </w:pPr>
    </w:p>
    <w:p w14:paraId="3F7B43C3">
      <w:pPr>
        <w:snapToGrid w:val="0"/>
        <w:spacing w:before="295" w:after="295" w:line="360" w:lineRule="auto"/>
        <w:jc w:val="center"/>
        <w:rPr>
          <w:rFonts w:ascii="宋体"/>
          <w:highlight w:val="none"/>
        </w:rPr>
      </w:pPr>
      <w:r>
        <w:rPr>
          <w:rFonts w:hint="eastAsia" w:ascii="宋体"/>
          <w:b/>
          <w:kern w:val="0"/>
          <w:sz w:val="30"/>
          <w:szCs w:val="30"/>
          <w:highlight w:val="none"/>
        </w:rPr>
        <w:t>退还投标保证金申请书</w:t>
      </w:r>
    </w:p>
    <w:p w14:paraId="12C8FB8B">
      <w:pPr>
        <w:spacing w:line="360" w:lineRule="auto"/>
        <w:ind w:firstLine="480"/>
        <w:rPr>
          <w:rFonts w:ascii="宋体"/>
          <w:highlight w:val="none"/>
        </w:rPr>
      </w:pPr>
      <w:r>
        <w:rPr>
          <w:rFonts w:hint="eastAsia" w:ascii="宋体"/>
          <w:highlight w:val="none"/>
        </w:rPr>
        <w:t>致：浙江南方工程咨询管理有限公司</w:t>
      </w:r>
    </w:p>
    <w:p w14:paraId="3C14D6EB">
      <w:pPr>
        <w:spacing w:line="360" w:lineRule="auto"/>
        <w:ind w:firstLine="480"/>
        <w:rPr>
          <w:rFonts w:ascii="宋体"/>
          <w:highlight w:val="none"/>
        </w:rPr>
      </w:pPr>
      <w:r>
        <w:rPr>
          <w:rFonts w:hint="eastAsia" w:ascii="宋体"/>
          <w:highlight w:val="none"/>
        </w:rPr>
        <w:t>我公司参加了贵司组织的        招标项目（项目编号：         ）的投标，现申请退还该笔投标保证金。</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6909C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1B7323A5">
            <w:pPr>
              <w:spacing w:line="360" w:lineRule="auto"/>
              <w:jc w:val="center"/>
              <w:rPr>
                <w:rFonts w:ascii="宋体"/>
                <w:highlight w:val="none"/>
              </w:rPr>
            </w:pPr>
            <w:r>
              <w:rPr>
                <w:rFonts w:hint="eastAsia" w:ascii="宋体"/>
                <w:highlight w:val="none"/>
              </w:rPr>
              <w:t>申请人信息</w:t>
            </w:r>
          </w:p>
        </w:tc>
        <w:tc>
          <w:tcPr>
            <w:tcW w:w="7284" w:type="dxa"/>
            <w:gridSpan w:val="3"/>
            <w:noWrap w:val="0"/>
            <w:vAlign w:val="center"/>
          </w:tcPr>
          <w:p w14:paraId="1CC20045">
            <w:pPr>
              <w:spacing w:line="360" w:lineRule="auto"/>
              <w:rPr>
                <w:rFonts w:ascii="宋体"/>
                <w:highlight w:val="none"/>
              </w:rPr>
            </w:pPr>
            <w:r>
              <w:rPr>
                <w:rFonts w:hint="eastAsia" w:ascii="宋体"/>
                <w:highlight w:val="none"/>
              </w:rPr>
              <w:t>投标单位（加盖单位公章或财务专用章）：</w:t>
            </w:r>
          </w:p>
        </w:tc>
      </w:tr>
      <w:tr w14:paraId="67FA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120E8D95">
            <w:pPr>
              <w:rPr>
                <w:highlight w:val="none"/>
              </w:rPr>
            </w:pPr>
          </w:p>
        </w:tc>
        <w:tc>
          <w:tcPr>
            <w:tcW w:w="4224" w:type="dxa"/>
            <w:noWrap w:val="0"/>
            <w:vAlign w:val="center"/>
          </w:tcPr>
          <w:p w14:paraId="234DC910">
            <w:pPr>
              <w:spacing w:line="360" w:lineRule="auto"/>
              <w:rPr>
                <w:rFonts w:ascii="宋体"/>
                <w:highlight w:val="none"/>
              </w:rPr>
            </w:pPr>
            <w:r>
              <w:rPr>
                <w:rFonts w:hint="eastAsia" w:ascii="宋体"/>
                <w:highlight w:val="none"/>
              </w:rPr>
              <w:t>财务联系人：</w:t>
            </w:r>
          </w:p>
        </w:tc>
        <w:tc>
          <w:tcPr>
            <w:tcW w:w="1075" w:type="dxa"/>
            <w:noWrap w:val="0"/>
            <w:vAlign w:val="center"/>
          </w:tcPr>
          <w:p w14:paraId="28A703D9">
            <w:pPr>
              <w:spacing w:line="360" w:lineRule="auto"/>
              <w:rPr>
                <w:rFonts w:ascii="宋体"/>
                <w:highlight w:val="none"/>
              </w:rPr>
            </w:pPr>
            <w:r>
              <w:rPr>
                <w:rFonts w:hint="eastAsia" w:ascii="宋体"/>
                <w:highlight w:val="none"/>
              </w:rPr>
              <w:t>联系方式</w:t>
            </w:r>
          </w:p>
        </w:tc>
        <w:tc>
          <w:tcPr>
            <w:tcW w:w="1985" w:type="dxa"/>
            <w:noWrap w:val="0"/>
            <w:vAlign w:val="center"/>
          </w:tcPr>
          <w:p w14:paraId="52274A9D">
            <w:pPr>
              <w:spacing w:line="360" w:lineRule="auto"/>
              <w:rPr>
                <w:rFonts w:ascii="宋体"/>
                <w:highlight w:val="none"/>
              </w:rPr>
            </w:pPr>
          </w:p>
        </w:tc>
      </w:tr>
      <w:tr w14:paraId="58218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6F8AA811">
            <w:pPr>
              <w:rPr>
                <w:highlight w:val="none"/>
              </w:rPr>
            </w:pPr>
          </w:p>
        </w:tc>
        <w:tc>
          <w:tcPr>
            <w:tcW w:w="4224" w:type="dxa"/>
            <w:noWrap w:val="0"/>
            <w:vAlign w:val="center"/>
          </w:tcPr>
          <w:p w14:paraId="2C94734E">
            <w:pPr>
              <w:spacing w:line="360" w:lineRule="auto"/>
              <w:rPr>
                <w:rFonts w:ascii="宋体"/>
                <w:highlight w:val="none"/>
              </w:rPr>
            </w:pPr>
            <w:r>
              <w:rPr>
                <w:rFonts w:hint="eastAsia" w:ascii="宋体"/>
                <w:highlight w:val="none"/>
              </w:rPr>
              <w:t>项目负责人：</w:t>
            </w:r>
          </w:p>
        </w:tc>
        <w:tc>
          <w:tcPr>
            <w:tcW w:w="1075" w:type="dxa"/>
            <w:noWrap w:val="0"/>
            <w:vAlign w:val="center"/>
          </w:tcPr>
          <w:p w14:paraId="5160DB85">
            <w:pPr>
              <w:spacing w:line="360" w:lineRule="auto"/>
              <w:rPr>
                <w:rFonts w:ascii="宋体"/>
                <w:highlight w:val="none"/>
              </w:rPr>
            </w:pPr>
            <w:r>
              <w:rPr>
                <w:rFonts w:hint="eastAsia" w:ascii="宋体"/>
                <w:highlight w:val="none"/>
              </w:rPr>
              <w:t>联系方式</w:t>
            </w:r>
          </w:p>
        </w:tc>
        <w:tc>
          <w:tcPr>
            <w:tcW w:w="1985" w:type="dxa"/>
            <w:noWrap w:val="0"/>
            <w:vAlign w:val="center"/>
          </w:tcPr>
          <w:p w14:paraId="4587601F">
            <w:pPr>
              <w:spacing w:line="360" w:lineRule="auto"/>
              <w:rPr>
                <w:rFonts w:ascii="宋体"/>
                <w:highlight w:val="none"/>
              </w:rPr>
            </w:pPr>
          </w:p>
        </w:tc>
      </w:tr>
      <w:tr w14:paraId="1C3C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6A9AB7F">
            <w:pPr>
              <w:rPr>
                <w:highlight w:val="none"/>
              </w:rPr>
            </w:pPr>
          </w:p>
        </w:tc>
        <w:tc>
          <w:tcPr>
            <w:tcW w:w="7284" w:type="dxa"/>
            <w:gridSpan w:val="3"/>
            <w:noWrap w:val="0"/>
            <w:vAlign w:val="center"/>
          </w:tcPr>
          <w:p w14:paraId="6F85F005">
            <w:pPr>
              <w:spacing w:line="360" w:lineRule="auto"/>
              <w:rPr>
                <w:rFonts w:ascii="宋体"/>
                <w:highlight w:val="none"/>
              </w:rPr>
            </w:pPr>
            <w:r>
              <w:rPr>
                <w:rFonts w:hint="eastAsia" w:ascii="宋体"/>
                <w:highlight w:val="none"/>
              </w:rPr>
              <w:t>投标保证金金额（大写）：</w:t>
            </w:r>
          </w:p>
        </w:tc>
      </w:tr>
      <w:tr w14:paraId="20A49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4082C0D9">
            <w:pPr>
              <w:spacing w:line="360" w:lineRule="auto"/>
              <w:jc w:val="center"/>
              <w:rPr>
                <w:rFonts w:ascii="宋体"/>
                <w:highlight w:val="none"/>
              </w:rPr>
            </w:pPr>
            <w:r>
              <w:rPr>
                <w:rFonts w:hint="eastAsia" w:ascii="宋体"/>
                <w:highlight w:val="none"/>
              </w:rPr>
              <w:t>退还账户信息</w:t>
            </w:r>
          </w:p>
        </w:tc>
        <w:tc>
          <w:tcPr>
            <w:tcW w:w="7284" w:type="dxa"/>
            <w:gridSpan w:val="3"/>
            <w:noWrap w:val="0"/>
            <w:vAlign w:val="center"/>
          </w:tcPr>
          <w:p w14:paraId="18E3AB81">
            <w:pPr>
              <w:spacing w:line="360" w:lineRule="auto"/>
              <w:rPr>
                <w:rFonts w:ascii="宋体"/>
                <w:highlight w:val="none"/>
              </w:rPr>
            </w:pPr>
            <w:r>
              <w:rPr>
                <w:rFonts w:hint="eastAsia" w:ascii="宋体"/>
                <w:highlight w:val="none"/>
              </w:rPr>
              <w:t>单位名称（户名）：</w:t>
            </w:r>
          </w:p>
        </w:tc>
      </w:tr>
      <w:tr w14:paraId="1D1D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7607B22">
            <w:pPr>
              <w:rPr>
                <w:highlight w:val="none"/>
              </w:rPr>
            </w:pPr>
          </w:p>
        </w:tc>
        <w:tc>
          <w:tcPr>
            <w:tcW w:w="7284" w:type="dxa"/>
            <w:gridSpan w:val="3"/>
            <w:noWrap w:val="0"/>
            <w:vAlign w:val="center"/>
          </w:tcPr>
          <w:p w14:paraId="68AB7AF5">
            <w:pPr>
              <w:spacing w:line="360" w:lineRule="auto"/>
              <w:rPr>
                <w:rFonts w:ascii="宋体"/>
                <w:highlight w:val="none"/>
              </w:rPr>
            </w:pPr>
            <w:r>
              <w:rPr>
                <w:rFonts w:hint="eastAsia" w:ascii="宋体"/>
                <w:highlight w:val="none"/>
              </w:rPr>
              <w:t>单位税号：</w:t>
            </w:r>
          </w:p>
        </w:tc>
      </w:tr>
      <w:tr w14:paraId="1A2D6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1ED792B9">
            <w:pPr>
              <w:rPr>
                <w:highlight w:val="none"/>
              </w:rPr>
            </w:pPr>
          </w:p>
        </w:tc>
        <w:tc>
          <w:tcPr>
            <w:tcW w:w="7284" w:type="dxa"/>
            <w:gridSpan w:val="3"/>
            <w:noWrap w:val="0"/>
            <w:vAlign w:val="center"/>
          </w:tcPr>
          <w:p w14:paraId="2385EFDE">
            <w:pPr>
              <w:spacing w:line="360" w:lineRule="auto"/>
              <w:rPr>
                <w:rFonts w:ascii="宋体"/>
                <w:highlight w:val="none"/>
              </w:rPr>
            </w:pPr>
            <w:r>
              <w:rPr>
                <w:rFonts w:hint="eastAsia" w:ascii="宋体"/>
                <w:highlight w:val="none"/>
              </w:rPr>
              <w:t>开户银行：</w:t>
            </w:r>
          </w:p>
        </w:tc>
      </w:tr>
      <w:tr w14:paraId="76C20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76C27B37">
            <w:pPr>
              <w:rPr>
                <w:highlight w:val="none"/>
              </w:rPr>
            </w:pPr>
          </w:p>
        </w:tc>
        <w:tc>
          <w:tcPr>
            <w:tcW w:w="7284" w:type="dxa"/>
            <w:gridSpan w:val="3"/>
            <w:noWrap w:val="0"/>
            <w:vAlign w:val="center"/>
          </w:tcPr>
          <w:p w14:paraId="03614AAD">
            <w:pPr>
              <w:spacing w:line="360" w:lineRule="auto"/>
              <w:rPr>
                <w:rFonts w:ascii="宋体"/>
                <w:highlight w:val="none"/>
              </w:rPr>
            </w:pPr>
            <w:r>
              <w:rPr>
                <w:rFonts w:hint="eastAsia" w:ascii="宋体"/>
                <w:highlight w:val="none"/>
              </w:rPr>
              <w:t>银行账号：</w:t>
            </w:r>
          </w:p>
        </w:tc>
      </w:tr>
      <w:tr w14:paraId="7527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4C3383DE">
            <w:pPr>
              <w:rPr>
                <w:highlight w:val="none"/>
              </w:rPr>
            </w:pPr>
          </w:p>
        </w:tc>
        <w:tc>
          <w:tcPr>
            <w:tcW w:w="7284" w:type="dxa"/>
            <w:gridSpan w:val="3"/>
            <w:noWrap w:val="0"/>
            <w:vAlign w:val="center"/>
          </w:tcPr>
          <w:p w14:paraId="77508E24">
            <w:pPr>
              <w:spacing w:line="360" w:lineRule="auto"/>
              <w:rPr>
                <w:rFonts w:ascii="宋体"/>
                <w:highlight w:val="none"/>
              </w:rPr>
            </w:pPr>
            <w:r>
              <w:rPr>
                <w:rFonts w:hint="eastAsia" w:ascii="宋体"/>
                <w:highlight w:val="none"/>
              </w:rPr>
              <w:t>单位地址：</w:t>
            </w:r>
          </w:p>
        </w:tc>
      </w:tr>
      <w:tr w14:paraId="0662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68EDA429">
            <w:pPr>
              <w:rPr>
                <w:highlight w:val="none"/>
              </w:rPr>
            </w:pPr>
          </w:p>
        </w:tc>
        <w:tc>
          <w:tcPr>
            <w:tcW w:w="7284" w:type="dxa"/>
            <w:gridSpan w:val="3"/>
            <w:noWrap w:val="0"/>
            <w:vAlign w:val="center"/>
          </w:tcPr>
          <w:p w14:paraId="6E7AED68">
            <w:pPr>
              <w:spacing w:line="360" w:lineRule="auto"/>
              <w:rPr>
                <w:rFonts w:ascii="宋体"/>
                <w:highlight w:val="none"/>
              </w:rPr>
            </w:pPr>
            <w:r>
              <w:rPr>
                <w:rFonts w:hint="eastAsia" w:ascii="宋体"/>
                <w:highlight w:val="none"/>
              </w:rPr>
              <w:t>电话：</w:t>
            </w:r>
          </w:p>
        </w:tc>
      </w:tr>
    </w:tbl>
    <w:p w14:paraId="4F66467D">
      <w:pPr>
        <w:rPr>
          <w:highlight w:val="none"/>
        </w:rPr>
      </w:pPr>
    </w:p>
    <w:p w14:paraId="5ABA36F8">
      <w:pPr>
        <w:rPr>
          <w:highlight w:val="none"/>
        </w:rPr>
      </w:pPr>
    </w:p>
    <w:sectPr>
      <w:headerReference r:id="rId9" w:type="default"/>
      <w:footerReference r:id="rId10"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98DE6">
    <w:pPr>
      <w:pStyle w:val="19"/>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52B0A">
    <w:pPr>
      <w:pStyle w:val="19"/>
      <w:framePr w:wrap="around" w:vAnchor="text" w:hAnchor="margin" w:xAlign="center" w:y="1"/>
      <w:rPr>
        <w:rStyle w:val="26"/>
      </w:rPr>
    </w:pPr>
    <w:r>
      <w:fldChar w:fldCharType="begin"/>
    </w:r>
    <w:r>
      <w:rPr>
        <w:rStyle w:val="26"/>
      </w:rPr>
      <w:instrText xml:space="preserve">PAGE  </w:instrText>
    </w:r>
    <w:r>
      <w:fldChar w:fldCharType="separate"/>
    </w:r>
    <w:r>
      <w:rPr>
        <w:rStyle w:val="26"/>
      </w:rPr>
      <w:t>1</w:t>
    </w:r>
    <w:r>
      <w:fldChar w:fldCharType="end"/>
    </w:r>
  </w:p>
  <w:p w14:paraId="55E57DF6">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49706">
    <w:pPr>
      <w:pStyle w:val="19"/>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6F471">
    <w:pPr>
      <w:pStyle w:val="19"/>
      <w:framePr w:wrap="around" w:vAnchor="text" w:hAnchor="margin" w:xAlign="center" w:y="1"/>
      <w:jc w:val="center"/>
      <w:rPr>
        <w:rStyle w:val="26"/>
      </w:rPr>
    </w:pPr>
    <w:r>
      <w:fldChar w:fldCharType="begin"/>
    </w:r>
    <w:r>
      <w:rPr>
        <w:rStyle w:val="26"/>
      </w:rPr>
      <w:instrText xml:space="preserve">PAGE  </w:instrText>
    </w:r>
    <w:r>
      <w:fldChar w:fldCharType="separate"/>
    </w:r>
    <w:r>
      <w:rPr>
        <w:rStyle w:val="26"/>
      </w:rPr>
      <w:t>10</w:t>
    </w:r>
    <w:r>
      <w:fldChar w:fldCharType="end"/>
    </w:r>
  </w:p>
  <w:p w14:paraId="0AC6238E">
    <w:pPr>
      <w:pStyle w:val="19"/>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643D4">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7C1B2">
    <w:pPr>
      <w:pStyle w:val="20"/>
      <w:framePr w:wrap="around" w:vAnchor="text" w:hAnchor="margin" w:xAlign="right" w:y="1"/>
      <w:rPr>
        <w:rStyle w:val="26"/>
      </w:rPr>
    </w:pPr>
    <w:r>
      <w:fldChar w:fldCharType="begin"/>
    </w:r>
    <w:r>
      <w:rPr>
        <w:rStyle w:val="26"/>
      </w:rPr>
      <w:instrText xml:space="preserve">PAGE  </w:instrText>
    </w:r>
    <w:r>
      <w:fldChar w:fldCharType="separate"/>
    </w:r>
    <w:r>
      <w:rPr>
        <w:vanish/>
      </w:rPr>
      <w:t xml:space="preserve"> </w:t>
    </w:r>
    <w:r>
      <w:fldChar w:fldCharType="end"/>
    </w:r>
  </w:p>
  <w:p w14:paraId="5D235C3B">
    <w:pPr>
      <w:pStyle w:val="20"/>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351BC">
    <w:pPr>
      <w:pStyle w:val="31"/>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88C05">
    <w:pPr>
      <w:pStyle w:val="20"/>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9E7DA"/>
    <w:multiLevelType w:val="singleLevel"/>
    <w:tmpl w:val="A9E9E7DA"/>
    <w:lvl w:ilvl="0" w:tentative="0">
      <w:start w:val="1"/>
      <w:numFmt w:val="decimal"/>
      <w:pStyle w:val="7"/>
      <w:lvlText w:val="%1."/>
      <w:lvlJc w:val="left"/>
      <w:pPr>
        <w:tabs>
          <w:tab w:val="left" w:pos="360"/>
        </w:tabs>
        <w:ind w:left="360" w:hanging="360"/>
      </w:pPr>
    </w:lvl>
  </w:abstractNum>
  <w:abstractNum w:abstractNumId="1">
    <w:nsid w:val="B580341E"/>
    <w:multiLevelType w:val="singleLevel"/>
    <w:tmpl w:val="B580341E"/>
    <w:lvl w:ilvl="0" w:tentative="0">
      <w:start w:val="1"/>
      <w:numFmt w:val="chineseCounting"/>
      <w:suff w:val="space"/>
      <w:lvlText w:val="第%1章"/>
      <w:lvlJc w:val="left"/>
      <w:rPr>
        <w:rFonts w:hint="eastAsia"/>
      </w:rPr>
    </w:lvl>
  </w:abstractNum>
  <w:abstractNum w:abstractNumId="2">
    <w:nsid w:val="01598A5A"/>
    <w:multiLevelType w:val="singleLevel"/>
    <w:tmpl w:val="01598A5A"/>
    <w:lvl w:ilvl="0" w:tentative="0">
      <w:start w:val="1"/>
      <w:numFmt w:val="chineseCounting"/>
      <w:suff w:val="space"/>
      <w:lvlText w:val="第%1章"/>
      <w:lvlJc w:val="left"/>
      <w:pPr>
        <w:ind w:left="3780" w:firstLine="0"/>
      </w:pPr>
      <w:rPr>
        <w:rFonts w:hint="eastAsia"/>
      </w:rPr>
    </w:lvl>
  </w:abstractNum>
  <w:abstractNum w:abstractNumId="3">
    <w:nsid w:val="1D673C53"/>
    <w:multiLevelType w:val="multilevel"/>
    <w:tmpl w:val="1D673C53"/>
    <w:lvl w:ilvl="0" w:tentative="0">
      <w:start w:val="1"/>
      <w:numFmt w:val="upperLetter"/>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4">
    <w:nsid w:val="6D0EBF29"/>
    <w:multiLevelType w:val="singleLevel"/>
    <w:tmpl w:val="6D0EBF29"/>
    <w:lvl w:ilvl="0" w:tentative="0">
      <w:start w:val="3"/>
      <w:numFmt w:val="chineseCounting"/>
      <w:suff w:val="space"/>
      <w:lvlText w:val="第%1章"/>
      <w:lvlJc w:val="left"/>
      <w:pPr>
        <w:ind w:left="11"/>
      </w:pPr>
      <w:rPr>
        <w:rFonts w:hint="eastAsia"/>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0ZGUwYTgxNmM5ZGNlZWM5Njc4MzAwOTVmMmZiNTkifQ=="/>
  </w:docVars>
  <w:rsids>
    <w:rsidRoot w:val="2EB63B5D"/>
    <w:rsid w:val="0014022C"/>
    <w:rsid w:val="00BB4EF2"/>
    <w:rsid w:val="00D405F3"/>
    <w:rsid w:val="00D47B27"/>
    <w:rsid w:val="00D9368C"/>
    <w:rsid w:val="012E55EB"/>
    <w:rsid w:val="02605587"/>
    <w:rsid w:val="02883FC1"/>
    <w:rsid w:val="030C4AAB"/>
    <w:rsid w:val="03351867"/>
    <w:rsid w:val="037D77D8"/>
    <w:rsid w:val="03D03578"/>
    <w:rsid w:val="04FE63B4"/>
    <w:rsid w:val="060557A7"/>
    <w:rsid w:val="064C3841"/>
    <w:rsid w:val="07A1676A"/>
    <w:rsid w:val="09B82B12"/>
    <w:rsid w:val="09DE7E5F"/>
    <w:rsid w:val="0B7D2113"/>
    <w:rsid w:val="0CA12C8F"/>
    <w:rsid w:val="0CBF7311"/>
    <w:rsid w:val="0D6A3CA8"/>
    <w:rsid w:val="10257745"/>
    <w:rsid w:val="105C48D7"/>
    <w:rsid w:val="10A65CA4"/>
    <w:rsid w:val="11067A7B"/>
    <w:rsid w:val="11B17F14"/>
    <w:rsid w:val="11DD55A3"/>
    <w:rsid w:val="12466490"/>
    <w:rsid w:val="12DD0B6F"/>
    <w:rsid w:val="12ED4ADD"/>
    <w:rsid w:val="12EF6632"/>
    <w:rsid w:val="133956CC"/>
    <w:rsid w:val="14EC6107"/>
    <w:rsid w:val="155D34AB"/>
    <w:rsid w:val="158B10AC"/>
    <w:rsid w:val="15BA16C2"/>
    <w:rsid w:val="16BD5C96"/>
    <w:rsid w:val="17541ACA"/>
    <w:rsid w:val="1771514A"/>
    <w:rsid w:val="177B39EC"/>
    <w:rsid w:val="17A029C4"/>
    <w:rsid w:val="17A655C8"/>
    <w:rsid w:val="17A75D48"/>
    <w:rsid w:val="18BB22BA"/>
    <w:rsid w:val="18E60504"/>
    <w:rsid w:val="190F1CDC"/>
    <w:rsid w:val="19F55BA5"/>
    <w:rsid w:val="1A4C1996"/>
    <w:rsid w:val="1AD67D4F"/>
    <w:rsid w:val="1B660262"/>
    <w:rsid w:val="1C1D5F41"/>
    <w:rsid w:val="1C6B44E3"/>
    <w:rsid w:val="1D426265"/>
    <w:rsid w:val="1D860DBB"/>
    <w:rsid w:val="1DAD0520"/>
    <w:rsid w:val="1DC63A2F"/>
    <w:rsid w:val="1E1B1874"/>
    <w:rsid w:val="1EEE44A1"/>
    <w:rsid w:val="1EEF1D1F"/>
    <w:rsid w:val="20EE3329"/>
    <w:rsid w:val="22A3713C"/>
    <w:rsid w:val="22A83E41"/>
    <w:rsid w:val="23171868"/>
    <w:rsid w:val="248A0117"/>
    <w:rsid w:val="25DD2554"/>
    <w:rsid w:val="265E0AEC"/>
    <w:rsid w:val="26BD721E"/>
    <w:rsid w:val="26E20BB9"/>
    <w:rsid w:val="2734580E"/>
    <w:rsid w:val="27DE267E"/>
    <w:rsid w:val="2915261A"/>
    <w:rsid w:val="292B6E5C"/>
    <w:rsid w:val="29B52C2F"/>
    <w:rsid w:val="2A721C36"/>
    <w:rsid w:val="2B6B2D94"/>
    <w:rsid w:val="2C065870"/>
    <w:rsid w:val="2D6A40FF"/>
    <w:rsid w:val="2DB32372"/>
    <w:rsid w:val="2DF67684"/>
    <w:rsid w:val="2EB63B5D"/>
    <w:rsid w:val="2F3F45E9"/>
    <w:rsid w:val="2F6048BE"/>
    <w:rsid w:val="2FCC6489"/>
    <w:rsid w:val="301306B6"/>
    <w:rsid w:val="304932CD"/>
    <w:rsid w:val="30884D05"/>
    <w:rsid w:val="30F73A9C"/>
    <w:rsid w:val="32392AE2"/>
    <w:rsid w:val="32427031"/>
    <w:rsid w:val="33892F91"/>
    <w:rsid w:val="36880E1C"/>
    <w:rsid w:val="36D23A57"/>
    <w:rsid w:val="36D541A5"/>
    <w:rsid w:val="37503F9E"/>
    <w:rsid w:val="379245B6"/>
    <w:rsid w:val="38C16C2D"/>
    <w:rsid w:val="39167C53"/>
    <w:rsid w:val="3A1E0383"/>
    <w:rsid w:val="3A3B3185"/>
    <w:rsid w:val="3AE00EA9"/>
    <w:rsid w:val="3B0F4A6D"/>
    <w:rsid w:val="3B844B55"/>
    <w:rsid w:val="3BB60E8E"/>
    <w:rsid w:val="3C0813E6"/>
    <w:rsid w:val="3C640865"/>
    <w:rsid w:val="3D5E442E"/>
    <w:rsid w:val="3D962926"/>
    <w:rsid w:val="3DC65BE7"/>
    <w:rsid w:val="3F146478"/>
    <w:rsid w:val="4093139F"/>
    <w:rsid w:val="413E7870"/>
    <w:rsid w:val="414E1930"/>
    <w:rsid w:val="41D00C20"/>
    <w:rsid w:val="41E00614"/>
    <w:rsid w:val="42383138"/>
    <w:rsid w:val="428E166F"/>
    <w:rsid w:val="42A5220F"/>
    <w:rsid w:val="42E06E47"/>
    <w:rsid w:val="43DF5022"/>
    <w:rsid w:val="440112EA"/>
    <w:rsid w:val="44A65EB4"/>
    <w:rsid w:val="455B6B9E"/>
    <w:rsid w:val="455E1B0A"/>
    <w:rsid w:val="46803C13"/>
    <w:rsid w:val="46DD12C0"/>
    <w:rsid w:val="46F1614B"/>
    <w:rsid w:val="47255CCC"/>
    <w:rsid w:val="485C23E5"/>
    <w:rsid w:val="489E5D80"/>
    <w:rsid w:val="49AB23AB"/>
    <w:rsid w:val="4A6B13E2"/>
    <w:rsid w:val="4AC96F22"/>
    <w:rsid w:val="4BD204F3"/>
    <w:rsid w:val="4BE62CCB"/>
    <w:rsid w:val="4BFA33A0"/>
    <w:rsid w:val="4C23312E"/>
    <w:rsid w:val="4C6F0F12"/>
    <w:rsid w:val="4CC835C5"/>
    <w:rsid w:val="4DBE0ADE"/>
    <w:rsid w:val="4DE45540"/>
    <w:rsid w:val="4E1F5F33"/>
    <w:rsid w:val="50680BC3"/>
    <w:rsid w:val="50DB34C8"/>
    <w:rsid w:val="524846B4"/>
    <w:rsid w:val="53A91B25"/>
    <w:rsid w:val="53D606BD"/>
    <w:rsid w:val="544524AD"/>
    <w:rsid w:val="54B4095B"/>
    <w:rsid w:val="551012B5"/>
    <w:rsid w:val="55F67FAE"/>
    <w:rsid w:val="564F4A99"/>
    <w:rsid w:val="57DB5C34"/>
    <w:rsid w:val="58605824"/>
    <w:rsid w:val="59BF32BF"/>
    <w:rsid w:val="59FE7432"/>
    <w:rsid w:val="5A655703"/>
    <w:rsid w:val="5A936D16"/>
    <w:rsid w:val="5AAB2574"/>
    <w:rsid w:val="5B150AC0"/>
    <w:rsid w:val="5B801E48"/>
    <w:rsid w:val="5BB72BE5"/>
    <w:rsid w:val="5C210C8E"/>
    <w:rsid w:val="5CDB375B"/>
    <w:rsid w:val="5D5472B7"/>
    <w:rsid w:val="5DB11116"/>
    <w:rsid w:val="5E2A4330"/>
    <w:rsid w:val="5E6301C6"/>
    <w:rsid w:val="5EDD68AC"/>
    <w:rsid w:val="5FB56959"/>
    <w:rsid w:val="5FE62A90"/>
    <w:rsid w:val="5FFE6305"/>
    <w:rsid w:val="60BA2A59"/>
    <w:rsid w:val="63320AED"/>
    <w:rsid w:val="63F152D3"/>
    <w:rsid w:val="64230538"/>
    <w:rsid w:val="652817D2"/>
    <w:rsid w:val="671E435F"/>
    <w:rsid w:val="679105D6"/>
    <w:rsid w:val="689B24A4"/>
    <w:rsid w:val="689F2D49"/>
    <w:rsid w:val="68A730F9"/>
    <w:rsid w:val="68CB6A88"/>
    <w:rsid w:val="6AE96688"/>
    <w:rsid w:val="6BA0262E"/>
    <w:rsid w:val="6C33492B"/>
    <w:rsid w:val="6DD94B98"/>
    <w:rsid w:val="6F784E2C"/>
    <w:rsid w:val="6F892619"/>
    <w:rsid w:val="6F95585F"/>
    <w:rsid w:val="704D58B1"/>
    <w:rsid w:val="70BE363A"/>
    <w:rsid w:val="70C97877"/>
    <w:rsid w:val="71FF29DB"/>
    <w:rsid w:val="72AB7030"/>
    <w:rsid w:val="72EE39A0"/>
    <w:rsid w:val="734835C6"/>
    <w:rsid w:val="75220E27"/>
    <w:rsid w:val="75E34E31"/>
    <w:rsid w:val="766803B2"/>
    <w:rsid w:val="76E557A9"/>
    <w:rsid w:val="79370C49"/>
    <w:rsid w:val="7A460C55"/>
    <w:rsid w:val="7AF3234E"/>
    <w:rsid w:val="7B882840"/>
    <w:rsid w:val="7B8F425F"/>
    <w:rsid w:val="7BC739BC"/>
    <w:rsid w:val="7CE37FD0"/>
    <w:rsid w:val="7D556349"/>
    <w:rsid w:val="7DE37DAA"/>
    <w:rsid w:val="7DF115AC"/>
    <w:rsid w:val="7F192494"/>
    <w:rsid w:val="7F3C74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3">
    <w:name w:val="heading 2"/>
    <w:basedOn w:val="1"/>
    <w:next w:val="1"/>
    <w:qFormat/>
    <w:uiPriority w:val="0"/>
    <w:pPr>
      <w:keepNext/>
      <w:keepLines/>
      <w:widowControl/>
      <w:spacing w:before="260" w:after="260" w:line="415"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7">
    <w:name w:val="List Number"/>
    <w:basedOn w:val="1"/>
    <w:qFormat/>
    <w:uiPriority w:val="0"/>
    <w:pPr>
      <w:numPr>
        <w:ilvl w:val="0"/>
        <w:numId w:val="1"/>
      </w:numPr>
    </w:pPr>
  </w:style>
  <w:style w:type="paragraph" w:styleId="8">
    <w:name w:val="Normal Indent"/>
    <w:basedOn w:val="1"/>
    <w:qFormat/>
    <w:uiPriority w:val="0"/>
    <w:pPr>
      <w:ind w:firstLine="200" w:firstLineChars="200"/>
    </w:pPr>
  </w:style>
  <w:style w:type="paragraph" w:styleId="9">
    <w:name w:val="Salutation"/>
    <w:basedOn w:val="1"/>
    <w:next w:val="1"/>
    <w:unhideWhenUsed/>
    <w:qFormat/>
    <w:uiPriority w:val="99"/>
    <w:rPr>
      <w:rFonts w:ascii="宋体" w:hAnsi="宋体" w:cs="宋体"/>
      <w:sz w:val="28"/>
      <w:szCs w:val="28"/>
    </w:rPr>
  </w:style>
  <w:style w:type="paragraph" w:styleId="10">
    <w:name w:val="Body Text"/>
    <w:basedOn w:val="1"/>
    <w:next w:val="11"/>
    <w:qFormat/>
    <w:uiPriority w:val="0"/>
    <w:pPr>
      <w:widowControl w:val="0"/>
      <w:tabs>
        <w:tab w:val="left" w:pos="574"/>
      </w:tabs>
      <w:spacing w:line="288" w:lineRule="auto"/>
      <w:jc w:val="both"/>
    </w:pPr>
    <w:rPr>
      <w:rFonts w:ascii="PMingLiU" w:hAnsi="PMingLiU" w:eastAsia="PMingLiU" w:cs="Calibri"/>
      <w:kern w:val="2"/>
      <w:sz w:val="21"/>
      <w:szCs w:val="20"/>
      <w:lang w:val="en-US" w:eastAsia="zh-CN" w:bidi="ar-SA"/>
    </w:rPr>
  </w:style>
  <w:style w:type="paragraph" w:styleId="11">
    <w:name w:val="Body Text First Indent"/>
    <w:basedOn w:val="10"/>
    <w:next w:val="1"/>
    <w:qFormat/>
    <w:uiPriority w:val="0"/>
    <w:pPr>
      <w:ind w:firstLine="420" w:firstLineChars="100"/>
    </w:pPr>
  </w:style>
  <w:style w:type="paragraph" w:styleId="12">
    <w:name w:val="Body Text Indent"/>
    <w:basedOn w:val="1"/>
    <w:next w:val="13"/>
    <w:qFormat/>
    <w:uiPriority w:val="0"/>
    <w:pPr>
      <w:spacing w:after="120"/>
      <w:ind w:left="200" w:leftChars="200"/>
    </w:pPr>
  </w:style>
  <w:style w:type="paragraph" w:styleId="13">
    <w:name w:val="envelope return"/>
    <w:basedOn w:val="1"/>
    <w:qFormat/>
    <w:uiPriority w:val="0"/>
    <w:pPr>
      <w:snapToGrid w:val="0"/>
    </w:pPr>
    <w:rPr>
      <w:rFonts w:ascii="Arial" w:hAnsi="Arial" w:cs="Arial"/>
      <w:lang w:bidi="ar-SA"/>
    </w:rPr>
  </w:style>
  <w:style w:type="paragraph" w:styleId="14">
    <w:name w:val="index 4"/>
    <w:basedOn w:val="1"/>
    <w:next w:val="1"/>
    <w:qFormat/>
    <w:uiPriority w:val="0"/>
    <w:pPr>
      <w:ind w:left="600" w:leftChars="600"/>
    </w:pPr>
    <w:rPr>
      <w:sz w:val="21"/>
      <w:szCs w:val="24"/>
    </w:rPr>
  </w:style>
  <w:style w:type="paragraph" w:styleId="15">
    <w:name w:val="Plain Text"/>
    <w:basedOn w:val="1"/>
    <w:next w:val="16"/>
    <w:qFormat/>
    <w:uiPriority w:val="0"/>
    <w:rPr>
      <w:rFonts w:ascii="宋体" w:cs="ˎ̥"/>
      <w:szCs w:val="21"/>
    </w:rPr>
  </w:style>
  <w:style w:type="paragraph" w:styleId="16">
    <w:name w:val="Date"/>
    <w:basedOn w:val="1"/>
    <w:next w:val="1"/>
    <w:qFormat/>
    <w:uiPriority w:val="0"/>
    <w:rPr>
      <w:sz w:val="24"/>
      <w:szCs w:val="20"/>
    </w:rPr>
  </w:style>
  <w:style w:type="paragraph" w:styleId="17">
    <w:name w:val="toc 8"/>
    <w:basedOn w:val="1"/>
    <w:next w:val="1"/>
    <w:unhideWhenUsed/>
    <w:qFormat/>
    <w:uiPriority w:val="0"/>
    <w:pPr>
      <w:ind w:left="2940" w:leftChars="1400"/>
    </w:pPr>
    <w:rPr>
      <w:rFonts w:ascii="Times New Roman" w:hAnsi="Times New Roman"/>
    </w:rPr>
  </w:style>
  <w:style w:type="paragraph" w:styleId="18">
    <w:name w:val="Body Text Indent 2"/>
    <w:basedOn w:val="1"/>
    <w:qFormat/>
    <w:uiPriority w:val="0"/>
    <w:pPr>
      <w:spacing w:after="120" w:line="480" w:lineRule="auto"/>
      <w:ind w:left="200" w:leftChars="200"/>
    </w:pPr>
  </w:style>
  <w:style w:type="paragraph" w:styleId="19">
    <w:name w:val="footer"/>
    <w:basedOn w:val="1"/>
    <w:qFormat/>
    <w:uiPriority w:val="0"/>
    <w:pPr>
      <w:widowControl/>
      <w:tabs>
        <w:tab w:val="center" w:pos="4153"/>
        <w:tab w:val="right" w:pos="8306"/>
      </w:tabs>
      <w:snapToGrid w:val="0"/>
      <w:jc w:val="left"/>
    </w:pPr>
    <w:rPr>
      <w:kern w:val="0"/>
      <w:sz w:val="18"/>
      <w:szCs w:val="20"/>
    </w:rPr>
  </w:style>
  <w:style w:type="paragraph" w:styleId="2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21">
    <w:name w:val="Normal (Web)"/>
    <w:basedOn w:val="1"/>
    <w:qFormat/>
    <w:uiPriority w:val="0"/>
    <w:pPr>
      <w:spacing w:before="100" w:beforeAutospacing="1" w:after="100" w:afterAutospacing="1"/>
      <w:jc w:val="left"/>
    </w:pPr>
    <w:rPr>
      <w:kern w:val="0"/>
      <w:sz w:val="24"/>
    </w:rPr>
  </w:style>
  <w:style w:type="paragraph" w:styleId="22">
    <w:name w:val="Body Text First Indent 2"/>
    <w:basedOn w:val="12"/>
    <w:next w:val="11"/>
    <w:qFormat/>
    <w:uiPriority w:val="0"/>
    <w:pPr>
      <w:tabs>
        <w:tab w:val="left" w:pos="435"/>
      </w:tabs>
      <w:ind w:firstLine="200" w:firstLineChars="200"/>
    </w:pPr>
    <w:rPr>
      <w:sz w:val="28"/>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qFormat/>
    <w:uiPriority w:val="0"/>
  </w:style>
  <w:style w:type="paragraph" w:customStyle="1" w:styleId="27">
    <w:name w:val="font5"/>
    <w:basedOn w:val="1"/>
    <w:qFormat/>
    <w:uiPriority w:val="0"/>
    <w:pPr>
      <w:widowControl/>
      <w:spacing w:before="100" w:beforeAutospacing="1" w:after="100" w:afterAutospacing="1"/>
      <w:jc w:val="left"/>
    </w:pPr>
    <w:rPr>
      <w:rFonts w:cs="Arial Unicode MS"/>
      <w:sz w:val="18"/>
      <w:szCs w:val="18"/>
      <w:lang w:bidi="ar-SA"/>
    </w:rPr>
  </w:style>
  <w:style w:type="paragraph" w:styleId="28">
    <w:name w:val="List Paragraph"/>
    <w:basedOn w:val="1"/>
    <w:unhideWhenUsed/>
    <w:qFormat/>
    <w:uiPriority w:val="99"/>
    <w:pPr>
      <w:ind w:firstLine="420" w:firstLineChars="200"/>
    </w:pPr>
    <w:rPr>
      <w:rFonts w:ascii="Calibri" w:hAnsi="Calibri" w:eastAsia="宋体" w:cs="Times New Roman"/>
      <w:szCs w:val="22"/>
    </w:rPr>
  </w:style>
  <w:style w:type="paragraph" w:customStyle="1" w:styleId="29">
    <w:name w:val="文章正文"/>
    <w:basedOn w:val="1"/>
    <w:next w:val="30"/>
    <w:qFormat/>
    <w:uiPriority w:val="0"/>
    <w:pPr>
      <w:spacing w:line="360" w:lineRule="auto"/>
      <w:ind w:firstLine="200" w:firstLineChars="200"/>
    </w:pPr>
    <w:rPr>
      <w:rFonts w:ascii="Calibri" w:hAnsi="Calibri"/>
      <w:snapToGrid/>
      <w:sz w:val="24"/>
      <w:szCs w:val="24"/>
    </w:rPr>
  </w:style>
  <w:style w:type="paragraph" w:customStyle="1" w:styleId="30">
    <w:name w:val="公式样式 变量"/>
    <w:qFormat/>
    <w:uiPriority w:val="0"/>
    <w:rPr>
      <w:rFonts w:ascii="Times New Roman" w:hAnsi="Times New Roman" w:eastAsia="宋体" w:cs="Times New Roman"/>
      <w:i/>
      <w:lang w:val="en-US" w:eastAsia="zh-CN" w:bidi="ar-SA"/>
    </w:rPr>
  </w:style>
  <w:style w:type="paragraph" w:customStyle="1" w:styleId="31">
    <w:name w:val="样式1"/>
    <w:basedOn w:val="1"/>
    <w:qFormat/>
    <w:uiPriority w:val="0"/>
    <w:pPr>
      <w:spacing w:before="120" w:after="120" w:line="300" w:lineRule="auto"/>
    </w:pPr>
    <w:rPr>
      <w:rFonts w:ascii="宋体"/>
      <w:b/>
      <w:sz w:val="24"/>
      <w:szCs w:val="20"/>
    </w:rPr>
  </w:style>
  <w:style w:type="character" w:customStyle="1" w:styleId="32">
    <w:name w:val="NormalCharacter"/>
    <w:qFormat/>
    <w:uiPriority w:val="0"/>
    <w:rPr>
      <w:rFonts w:eastAsia="宋体"/>
      <w:kern w:val="2"/>
      <w:sz w:val="21"/>
      <w:szCs w:val="24"/>
      <w:lang w:val="en-US" w:eastAsia="zh-CN" w:bidi="ar-SA"/>
    </w:rPr>
  </w:style>
  <w:style w:type="paragraph" w:customStyle="1" w:styleId="3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34">
    <w:name w:val="Default Char"/>
    <w:basedOn w:val="25"/>
    <w:link w:val="35"/>
    <w:qFormat/>
    <w:uiPriority w:val="0"/>
    <w:rPr>
      <w:rFonts w:ascii="Times New Roman" w:hAnsi="Times New Roman" w:eastAsia="宋体" w:cs="Times New Roman"/>
      <w:color w:val="000000"/>
      <w:sz w:val="24"/>
      <w:szCs w:val="24"/>
      <w:lang w:val="en-US" w:eastAsia="zh-CN" w:bidi="ar-SA"/>
    </w:rPr>
  </w:style>
  <w:style w:type="paragraph" w:customStyle="1" w:styleId="35">
    <w:name w:val="Default"/>
    <w:link w:val="3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6">
    <w:name w:val="Plain Text"/>
    <w:basedOn w:val="37"/>
    <w:qFormat/>
    <w:uiPriority w:val="0"/>
    <w:pPr>
      <w:widowControl/>
      <w:jc w:val="left"/>
    </w:pPr>
    <w:rPr>
      <w:rFonts w:ascii="宋体"/>
    </w:rPr>
  </w:style>
  <w:style w:type="paragraph" w:customStyle="1" w:styleId="37">
    <w:name w:val="Normal"/>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
    <w:name w:val="纯文本1"/>
    <w:basedOn w:val="1"/>
    <w:qFormat/>
    <w:uiPriority w:val="0"/>
    <w:pPr>
      <w:jc w:val="left"/>
    </w:pPr>
    <w:rPr>
      <w:rFonts w:ascii="宋体"/>
      <w:szCs w:val="20"/>
    </w:rPr>
  </w:style>
  <w:style w:type="paragraph" w:customStyle="1" w:styleId="39">
    <w:name w:val="列出段落"/>
    <w:basedOn w:val="1"/>
    <w:qFormat/>
    <w:uiPriority w:val="0"/>
    <w:pPr>
      <w:ind w:firstLine="420" w:firstLineChars="200"/>
    </w:pPr>
    <w:rPr>
      <w:kern w:val="0"/>
      <w:sz w:val="20"/>
    </w:rPr>
  </w:style>
  <w:style w:type="character" w:customStyle="1" w:styleId="40">
    <w:name w:val="font51"/>
    <w:qFormat/>
    <w:uiPriority w:val="0"/>
    <w:rPr>
      <w:rFonts w:hint="default" w:ascii="Calibri" w:hAnsi="Calibri" w:cs="Calibri"/>
      <w:color w:val="000000"/>
      <w:sz w:val="21"/>
      <w:szCs w:val="21"/>
      <w:u w:val="none"/>
    </w:rPr>
  </w:style>
  <w:style w:type="character" w:customStyle="1" w:styleId="41">
    <w:name w:val="font01"/>
    <w:qFormat/>
    <w:uiPriority w:val="0"/>
    <w:rPr>
      <w:rFonts w:hint="eastAsia" w:ascii="宋体" w:hAnsi="宋体" w:eastAsia="宋体" w:cs="宋体"/>
      <w:color w:val="000000"/>
      <w:sz w:val="21"/>
      <w:szCs w:val="21"/>
      <w:u w:val="none"/>
    </w:rPr>
  </w:style>
  <w:style w:type="table" w:customStyle="1" w:styleId="42">
    <w:name w:val="Table Normal"/>
    <w:unhideWhenUsed/>
    <w:qFormat/>
    <w:uiPriority w:val="0"/>
    <w:rPr>
      <w:rFonts w:ascii="Arial" w:hAnsi="Arial" w:cs="Arial"/>
    </w:rPr>
    <w:tblPr>
      <w:tblCellMar>
        <w:top w:w="0" w:type="dxa"/>
        <w:left w:w="0" w:type="dxa"/>
        <w:bottom w:w="0" w:type="dxa"/>
        <w:right w:w="0" w:type="dxa"/>
      </w:tblCellMar>
    </w:tblPr>
  </w:style>
  <w:style w:type="paragraph" w:customStyle="1" w:styleId="43">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image" Target="media/image49.png"/><Relationship Id="rId6" Type="http://schemas.openxmlformats.org/officeDocument/2006/relationships/footer" Target="footer1.xml"/><Relationship Id="rId59" Type="http://schemas.openxmlformats.org/officeDocument/2006/relationships/image" Target="media/image48.png"/><Relationship Id="rId58" Type="http://schemas.openxmlformats.org/officeDocument/2006/relationships/image" Target="media/image47.png"/><Relationship Id="rId57" Type="http://schemas.openxmlformats.org/officeDocument/2006/relationships/image" Target="media/image46.png"/><Relationship Id="rId56" Type="http://schemas.openxmlformats.org/officeDocument/2006/relationships/image" Target="media/image45.png"/><Relationship Id="rId55" Type="http://schemas.openxmlformats.org/officeDocument/2006/relationships/image" Target="media/image44.png"/><Relationship Id="rId54" Type="http://schemas.openxmlformats.org/officeDocument/2006/relationships/image" Target="media/image43.png"/><Relationship Id="rId53" Type="http://schemas.openxmlformats.org/officeDocument/2006/relationships/image" Target="media/image42.png"/><Relationship Id="rId52" Type="http://schemas.openxmlformats.org/officeDocument/2006/relationships/image" Target="media/image41.png"/><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header" Target="header3.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header" Target="header2.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header" Target="head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5149</Words>
  <Characters>6124</Characters>
  <Lines>215</Lines>
  <Paragraphs>60</Paragraphs>
  <TotalTime>0</TotalTime>
  <ScaleCrop>false</ScaleCrop>
  <LinksUpToDate>false</LinksUpToDate>
  <CharactersWithSpaces>7781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2023-01-10T07:43:00Z</dcterms:created>
  <dc:creator>M70R2TKB</dc:creator>
  <cp:lastModifiedBy>Yan</cp:lastModifiedBy>
  <dcterms:modified xsi:type="dcterms:W3CDTF">2025-11-21T08:00:08Z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F9CC4D287D9D4AA593CFEFE035380AF8_13</vt:lpwstr>
  </property>
  <property fmtid="{D5CDD505-2E9C-101B-9397-08002B2CF9AE}" pid="4" name="KSOTemplateDocerSaveRecord">
    <vt:lpwstr>eyJoZGlkIjoiM2IwNmQ3YTM1Y2JhODUzZTkzOTk5YTA0ODAzZDc0ZjIiLCJ1c2VySWQiOiIxOTY3Nzc0OSJ9</vt:lpwstr>
  </property>
</Properties>
</file>